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787A3F" w:rsidRPr="000A59B1" w:rsidRDefault="00F310D2" w:rsidP="00A566A7">
      <w:pPr>
        <w:ind w:left="567"/>
        <w:rPr>
          <w:rFonts w:asciiTheme="majorHAnsi" w:hAnsiTheme="majorHAnsi" w:cstheme="majorHAnsi"/>
          <w:color w:val="244061" w:themeColor="accent1" w:themeShade="80"/>
          <w:sz w:val="16"/>
          <w:szCs w:val="16"/>
        </w:rPr>
      </w:pPr>
      <w:r w:rsidRPr="000A59B1">
        <w:rPr>
          <w:rFonts w:asciiTheme="majorHAnsi" w:hAnsiTheme="majorHAnsi" w:cstheme="majorHAnsi"/>
          <w:noProof/>
          <w:color w:val="244061" w:themeColor="accent1" w:themeShade="80"/>
          <w:sz w:val="16"/>
          <w:szCs w:val="16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-2540</wp:posOffset>
            </wp:positionV>
            <wp:extent cx="4626610" cy="2724150"/>
            <wp:effectExtent l="19050" t="0" r="2540" b="0"/>
            <wp:wrapSquare wrapText="bothSides"/>
            <wp:docPr id="5" name="Image 4" descr="planUFRDRO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UFRDROI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61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42DA" w:rsidRPr="000A59B1">
        <w:rPr>
          <w:rFonts w:asciiTheme="majorHAnsi" w:hAnsiTheme="majorHAnsi" w:cstheme="majorHAnsi"/>
          <w:color w:val="244061" w:themeColor="accent1" w:themeShade="80"/>
          <w:sz w:val="16"/>
          <w:szCs w:val="16"/>
        </w:rPr>
        <w:t xml:space="preserve">Tramway ligne 1 et </w:t>
      </w:r>
      <w:r w:rsidR="00391004" w:rsidRPr="000A59B1">
        <w:rPr>
          <w:rFonts w:asciiTheme="majorHAnsi" w:hAnsiTheme="majorHAnsi" w:cstheme="majorHAnsi"/>
          <w:color w:val="244061" w:themeColor="accent1" w:themeShade="80"/>
          <w:sz w:val="16"/>
          <w:szCs w:val="16"/>
        </w:rPr>
        <w:t>4</w:t>
      </w:r>
      <w:r w:rsidR="00AB42DA" w:rsidRPr="000A59B1">
        <w:rPr>
          <w:rFonts w:asciiTheme="majorHAnsi" w:hAnsiTheme="majorHAnsi" w:cstheme="majorHAnsi"/>
          <w:color w:val="244061" w:themeColor="accent1" w:themeShade="80"/>
          <w:sz w:val="16"/>
          <w:szCs w:val="16"/>
        </w:rPr>
        <w:t xml:space="preserve">, </w:t>
      </w:r>
      <w:r w:rsidR="00391004" w:rsidRPr="000A59B1">
        <w:rPr>
          <w:rFonts w:asciiTheme="majorHAnsi" w:hAnsiTheme="majorHAnsi" w:cstheme="majorHAnsi"/>
          <w:color w:val="244061" w:themeColor="accent1" w:themeShade="80"/>
          <w:sz w:val="16"/>
          <w:szCs w:val="16"/>
        </w:rPr>
        <w:t>(</w:t>
      </w:r>
      <w:r w:rsidR="00AB42DA" w:rsidRPr="000A59B1">
        <w:rPr>
          <w:rFonts w:asciiTheme="majorHAnsi" w:hAnsiTheme="majorHAnsi" w:cstheme="majorHAnsi"/>
          <w:color w:val="244061" w:themeColor="accent1" w:themeShade="80"/>
          <w:sz w:val="16"/>
          <w:szCs w:val="16"/>
        </w:rPr>
        <w:t>arrêt Louis Blanc</w:t>
      </w:r>
      <w:r w:rsidR="00391004" w:rsidRPr="000A59B1">
        <w:rPr>
          <w:rFonts w:asciiTheme="majorHAnsi" w:hAnsiTheme="majorHAnsi" w:cstheme="majorHAnsi"/>
          <w:color w:val="244061" w:themeColor="accent1" w:themeShade="80"/>
          <w:sz w:val="16"/>
          <w:szCs w:val="16"/>
        </w:rPr>
        <w:t>)</w:t>
      </w:r>
    </w:p>
    <w:p w:rsidR="00787A3F" w:rsidRPr="000A59B1" w:rsidRDefault="00AB42DA" w:rsidP="00A566A7">
      <w:pPr>
        <w:ind w:left="567"/>
        <w:rPr>
          <w:rFonts w:asciiTheme="majorHAnsi" w:hAnsiTheme="majorHAnsi" w:cstheme="majorHAnsi"/>
          <w:color w:val="244061" w:themeColor="accent1" w:themeShade="80"/>
          <w:sz w:val="16"/>
          <w:szCs w:val="16"/>
        </w:rPr>
      </w:pPr>
      <w:r w:rsidRPr="000A59B1">
        <w:rPr>
          <w:rFonts w:asciiTheme="majorHAnsi" w:hAnsiTheme="majorHAnsi" w:cstheme="majorHAnsi"/>
          <w:color w:val="244061" w:themeColor="accent1" w:themeShade="80"/>
          <w:sz w:val="16"/>
          <w:szCs w:val="16"/>
        </w:rPr>
        <w:t xml:space="preserve">Tramway ligne </w:t>
      </w:r>
      <w:r w:rsidR="00C4683D">
        <w:rPr>
          <w:rFonts w:asciiTheme="majorHAnsi" w:hAnsiTheme="majorHAnsi" w:cstheme="majorHAnsi"/>
          <w:color w:val="244061" w:themeColor="accent1" w:themeShade="80"/>
          <w:sz w:val="16"/>
          <w:szCs w:val="16"/>
        </w:rPr>
        <w:t>2</w:t>
      </w:r>
      <w:r w:rsidRPr="000A59B1">
        <w:rPr>
          <w:rFonts w:asciiTheme="majorHAnsi" w:hAnsiTheme="majorHAnsi" w:cstheme="majorHAnsi"/>
          <w:color w:val="244061" w:themeColor="accent1" w:themeShade="80"/>
          <w:sz w:val="16"/>
          <w:szCs w:val="16"/>
        </w:rPr>
        <w:t xml:space="preserve">, </w:t>
      </w:r>
      <w:r w:rsidR="00391004" w:rsidRPr="000A59B1">
        <w:rPr>
          <w:rFonts w:asciiTheme="majorHAnsi" w:hAnsiTheme="majorHAnsi" w:cstheme="majorHAnsi"/>
          <w:color w:val="244061" w:themeColor="accent1" w:themeShade="80"/>
          <w:sz w:val="16"/>
          <w:szCs w:val="16"/>
        </w:rPr>
        <w:t>(</w:t>
      </w:r>
      <w:r w:rsidRPr="000A59B1">
        <w:rPr>
          <w:rFonts w:asciiTheme="majorHAnsi" w:hAnsiTheme="majorHAnsi" w:cstheme="majorHAnsi"/>
          <w:color w:val="244061" w:themeColor="accent1" w:themeShade="80"/>
          <w:sz w:val="16"/>
          <w:szCs w:val="16"/>
        </w:rPr>
        <w:t xml:space="preserve">arrêt </w:t>
      </w:r>
      <w:r w:rsidR="00A566A7" w:rsidRPr="000A59B1">
        <w:rPr>
          <w:rFonts w:asciiTheme="majorHAnsi" w:hAnsiTheme="majorHAnsi" w:cstheme="majorHAnsi"/>
          <w:color w:val="244061" w:themeColor="accent1" w:themeShade="80"/>
          <w:sz w:val="16"/>
          <w:szCs w:val="16"/>
        </w:rPr>
        <w:t>Corum</w:t>
      </w:r>
      <w:r w:rsidR="00391004" w:rsidRPr="000A59B1">
        <w:rPr>
          <w:rFonts w:asciiTheme="majorHAnsi" w:hAnsiTheme="majorHAnsi" w:cstheme="majorHAnsi"/>
          <w:color w:val="244061" w:themeColor="accent1" w:themeShade="80"/>
          <w:sz w:val="16"/>
          <w:szCs w:val="16"/>
        </w:rPr>
        <w:t>)</w:t>
      </w:r>
    </w:p>
    <w:p w:rsidR="00787A3F" w:rsidRPr="000A59B1" w:rsidRDefault="00391004" w:rsidP="00A566A7">
      <w:pPr>
        <w:ind w:left="567"/>
        <w:rPr>
          <w:rFonts w:asciiTheme="majorHAnsi" w:hAnsiTheme="majorHAnsi" w:cstheme="majorHAnsi"/>
          <w:color w:val="244061" w:themeColor="accent1" w:themeShade="80"/>
          <w:sz w:val="16"/>
          <w:szCs w:val="16"/>
        </w:rPr>
      </w:pPr>
      <w:r w:rsidRPr="000A59B1">
        <w:rPr>
          <w:rFonts w:asciiTheme="majorHAnsi" w:hAnsiTheme="majorHAnsi" w:cstheme="majorHAnsi"/>
          <w:color w:val="244061" w:themeColor="accent1" w:themeShade="80"/>
          <w:sz w:val="16"/>
          <w:szCs w:val="16"/>
        </w:rPr>
        <w:t>http://tam.cartographie.pro/</w:t>
      </w:r>
    </w:p>
    <w:p w:rsidR="00787A3F" w:rsidRPr="00EE5C56" w:rsidRDefault="00787A3F" w:rsidP="00787A3F">
      <w:pPr>
        <w:rPr>
          <w:rFonts w:asciiTheme="majorHAnsi" w:hAnsiTheme="majorHAnsi" w:cstheme="majorHAnsi"/>
          <w:sz w:val="18"/>
          <w:szCs w:val="18"/>
        </w:rPr>
      </w:pPr>
    </w:p>
    <w:p w:rsidR="00B32817" w:rsidRPr="00EE5C56" w:rsidRDefault="00B32817" w:rsidP="00787A3F">
      <w:pPr>
        <w:rPr>
          <w:rFonts w:asciiTheme="majorHAnsi" w:hAnsiTheme="majorHAnsi" w:cstheme="majorHAnsi"/>
          <w:sz w:val="18"/>
          <w:szCs w:val="18"/>
        </w:rPr>
      </w:pPr>
    </w:p>
    <w:p w:rsidR="00EE5C56" w:rsidRPr="00EE5C56" w:rsidRDefault="000568DC" w:rsidP="000568DC">
      <w:pPr>
        <w:rPr>
          <w:rFonts w:asciiTheme="majorHAnsi" w:hAnsiTheme="majorHAnsi" w:cstheme="majorHAnsi"/>
          <w:b/>
          <w:color w:val="244061" w:themeColor="accent1" w:themeShade="80"/>
          <w:sz w:val="22"/>
          <w:szCs w:val="22"/>
        </w:rPr>
      </w:pPr>
      <w:r w:rsidRPr="00EE5C56">
        <w:rPr>
          <w:rFonts w:asciiTheme="majorHAnsi" w:hAnsiTheme="majorHAnsi" w:cstheme="majorHAnsi"/>
          <w:b/>
          <w:color w:val="244061" w:themeColor="accent1" w:themeShade="80"/>
          <w:sz w:val="22"/>
          <w:szCs w:val="22"/>
        </w:rPr>
        <w:t>Faculté de Droit et de Science politique</w:t>
      </w:r>
    </w:p>
    <w:p w:rsidR="000568DC" w:rsidRPr="00BE15A9" w:rsidRDefault="00EE5C56" w:rsidP="000568DC">
      <w:pPr>
        <w:rPr>
          <w:rFonts w:asciiTheme="majorHAnsi" w:hAnsiTheme="majorHAnsi" w:cstheme="majorHAnsi"/>
          <w:b/>
          <w:color w:val="244061" w:themeColor="accent1" w:themeShade="80"/>
          <w:sz w:val="22"/>
          <w:szCs w:val="22"/>
        </w:rPr>
      </w:pPr>
      <w:r w:rsidRPr="00BE15A9">
        <w:rPr>
          <w:rFonts w:asciiTheme="majorHAnsi" w:hAnsiTheme="majorHAnsi" w:cstheme="majorHAnsi"/>
          <w:b/>
          <w:color w:val="244061" w:themeColor="accent1" w:themeShade="80"/>
          <w:sz w:val="22"/>
          <w:szCs w:val="22"/>
        </w:rPr>
        <w:t xml:space="preserve">Salle des Actes - </w:t>
      </w:r>
      <w:r w:rsidR="000568DC" w:rsidRPr="00BE15A9">
        <w:rPr>
          <w:rFonts w:asciiTheme="majorHAnsi" w:hAnsiTheme="majorHAnsi" w:cstheme="majorHAnsi"/>
          <w:b/>
          <w:color w:val="244061" w:themeColor="accent1" w:themeShade="80"/>
          <w:sz w:val="22"/>
          <w:szCs w:val="22"/>
        </w:rPr>
        <w:t xml:space="preserve">Bâtiment </w:t>
      </w:r>
      <w:r w:rsidR="00B32817" w:rsidRPr="00BE15A9">
        <w:rPr>
          <w:rFonts w:asciiTheme="majorHAnsi" w:hAnsiTheme="majorHAnsi" w:cstheme="majorHAnsi"/>
          <w:b/>
          <w:color w:val="244061" w:themeColor="accent1" w:themeShade="80"/>
          <w:sz w:val="22"/>
          <w:szCs w:val="22"/>
        </w:rPr>
        <w:t>1</w:t>
      </w:r>
    </w:p>
    <w:p w:rsidR="000568DC" w:rsidRPr="00EE5C56" w:rsidRDefault="00B32817" w:rsidP="000568DC">
      <w:pPr>
        <w:rPr>
          <w:rFonts w:asciiTheme="majorHAnsi" w:hAnsiTheme="majorHAnsi" w:cstheme="majorHAnsi"/>
          <w:color w:val="244061" w:themeColor="accent1" w:themeShade="80"/>
          <w:sz w:val="22"/>
          <w:szCs w:val="22"/>
        </w:rPr>
      </w:pPr>
      <w:r w:rsidRPr="00EE5C56">
        <w:rPr>
          <w:rFonts w:asciiTheme="majorHAnsi" w:hAnsiTheme="majorHAnsi" w:cstheme="majorHAnsi"/>
          <w:color w:val="244061" w:themeColor="accent1" w:themeShade="80"/>
          <w:sz w:val="22"/>
          <w:szCs w:val="22"/>
        </w:rPr>
        <w:t>39 rue de l’Université</w:t>
      </w:r>
    </w:p>
    <w:p w:rsidR="00787A3F" w:rsidRPr="00EE5C56" w:rsidRDefault="00EE5C56" w:rsidP="00787A3F">
      <w:pPr>
        <w:rPr>
          <w:rFonts w:asciiTheme="majorHAnsi" w:hAnsiTheme="majorHAnsi" w:cstheme="majorHAnsi"/>
          <w:color w:val="244061" w:themeColor="accent1" w:themeShade="80"/>
          <w:sz w:val="22"/>
          <w:szCs w:val="22"/>
        </w:rPr>
      </w:pPr>
      <w:r w:rsidRPr="00EE5C56">
        <w:rPr>
          <w:rFonts w:asciiTheme="majorHAnsi" w:hAnsiTheme="majorHAnsi" w:cstheme="majorHAnsi"/>
          <w:color w:val="244061" w:themeColor="accent1" w:themeShade="80"/>
          <w:sz w:val="22"/>
          <w:szCs w:val="22"/>
        </w:rPr>
        <w:t>MONTPELLIER</w:t>
      </w:r>
    </w:p>
    <w:p w:rsidR="00787A3F" w:rsidRPr="00EE5C56" w:rsidRDefault="00787A3F" w:rsidP="00787A3F">
      <w:pPr>
        <w:rPr>
          <w:rFonts w:asciiTheme="majorHAnsi" w:hAnsiTheme="majorHAnsi" w:cstheme="majorHAnsi"/>
          <w:sz w:val="18"/>
          <w:szCs w:val="18"/>
        </w:rPr>
      </w:pPr>
    </w:p>
    <w:p w:rsidR="00787A3F" w:rsidRDefault="00787A3F" w:rsidP="00787A3F">
      <w:pPr>
        <w:rPr>
          <w:rFonts w:asciiTheme="majorHAnsi" w:hAnsiTheme="majorHAnsi" w:cstheme="majorHAnsi"/>
          <w:sz w:val="18"/>
          <w:szCs w:val="18"/>
        </w:rPr>
      </w:pPr>
    </w:p>
    <w:p w:rsidR="00787A3F" w:rsidRPr="00B32817" w:rsidRDefault="00E91BE0" w:rsidP="00DC0630">
      <w:pPr>
        <w:ind w:left="567"/>
        <w:rPr>
          <w:rFonts w:asciiTheme="majorHAnsi" w:hAnsiTheme="majorHAnsi" w:cstheme="majorHAnsi"/>
          <w:b/>
          <w:color w:val="E36C0A" w:themeColor="accent6" w:themeShade="BF"/>
          <w:sz w:val="22"/>
          <w:szCs w:val="22"/>
        </w:rPr>
      </w:pPr>
      <w:r w:rsidRPr="00E91BE0">
        <w:rPr>
          <w:rFonts w:ascii="Gisha" w:hAnsi="Gisha" w:cs="Gisha"/>
          <w:b/>
          <w:color w:val="244061" w:themeColor="accent1" w:themeShade="80"/>
          <w:sz w:val="20"/>
          <w:szCs w:val="20"/>
        </w:rPr>
        <w:t xml:space="preserve">| </w:t>
      </w:r>
      <w:r w:rsidR="00DC0630" w:rsidRPr="00B32817">
        <w:rPr>
          <w:rFonts w:asciiTheme="majorHAnsi" w:hAnsiTheme="majorHAnsi" w:cstheme="majorHAnsi"/>
          <w:b/>
          <w:color w:val="E36C0A" w:themeColor="accent6" w:themeShade="BF"/>
          <w:sz w:val="22"/>
          <w:szCs w:val="22"/>
        </w:rPr>
        <w:t>Inscriptions</w:t>
      </w:r>
      <w:r w:rsidR="00DC0630" w:rsidRPr="00882FDF">
        <w:rPr>
          <w:rFonts w:asciiTheme="majorHAnsi" w:hAnsiTheme="majorHAnsi" w:cstheme="majorHAnsi"/>
          <w:b/>
          <w:color w:val="E36C0A" w:themeColor="accent6" w:themeShade="BF"/>
          <w:sz w:val="22"/>
          <w:szCs w:val="22"/>
        </w:rPr>
        <w:t xml:space="preserve"> </w:t>
      </w:r>
      <w:r w:rsidRPr="00E91BE0">
        <w:rPr>
          <w:rFonts w:ascii="Gisha" w:hAnsi="Gisha" w:cs="Gisha"/>
          <w:b/>
          <w:color w:val="244061" w:themeColor="accent1" w:themeShade="80"/>
          <w:sz w:val="20"/>
          <w:szCs w:val="20"/>
        </w:rPr>
        <w:t>|</w:t>
      </w:r>
    </w:p>
    <w:p w:rsidR="00DC0630" w:rsidRPr="0034140D" w:rsidRDefault="00B32817" w:rsidP="00DC0630">
      <w:pPr>
        <w:ind w:left="567"/>
        <w:rPr>
          <w:rFonts w:asciiTheme="majorHAnsi" w:hAnsiTheme="majorHAnsi" w:cstheme="majorHAnsi"/>
          <w:b/>
          <w:color w:val="244061" w:themeColor="accent1" w:themeShade="80"/>
          <w:sz w:val="22"/>
          <w:szCs w:val="22"/>
        </w:rPr>
      </w:pPr>
      <w:r w:rsidRPr="0034140D">
        <w:rPr>
          <w:rFonts w:asciiTheme="majorHAnsi" w:hAnsiTheme="majorHAnsi" w:cstheme="majorHAnsi"/>
          <w:b/>
          <w:color w:val="244061" w:themeColor="accent1" w:themeShade="80"/>
          <w:sz w:val="22"/>
          <w:szCs w:val="22"/>
        </w:rPr>
        <w:t>So</w:t>
      </w:r>
      <w:r w:rsidR="002B71C2">
        <w:rPr>
          <w:rFonts w:asciiTheme="majorHAnsi" w:hAnsiTheme="majorHAnsi" w:cstheme="majorHAnsi"/>
          <w:b/>
          <w:color w:val="244061" w:themeColor="accent1" w:themeShade="80"/>
          <w:sz w:val="22"/>
          <w:szCs w:val="22"/>
        </w:rPr>
        <w:t>p</w:t>
      </w:r>
      <w:r w:rsidRPr="0034140D">
        <w:rPr>
          <w:rFonts w:asciiTheme="majorHAnsi" w:hAnsiTheme="majorHAnsi" w:cstheme="majorHAnsi"/>
          <w:b/>
          <w:color w:val="244061" w:themeColor="accent1" w:themeShade="80"/>
          <w:sz w:val="22"/>
          <w:szCs w:val="22"/>
        </w:rPr>
        <w:t xml:space="preserve">hie </w:t>
      </w:r>
      <w:proofErr w:type="spellStart"/>
      <w:r w:rsidRPr="0034140D">
        <w:rPr>
          <w:rFonts w:asciiTheme="majorHAnsi" w:hAnsiTheme="majorHAnsi" w:cstheme="majorHAnsi"/>
          <w:b/>
          <w:color w:val="244061" w:themeColor="accent1" w:themeShade="80"/>
          <w:sz w:val="22"/>
          <w:szCs w:val="22"/>
        </w:rPr>
        <w:t>Vernay-Delcourt</w:t>
      </w:r>
      <w:proofErr w:type="spellEnd"/>
    </w:p>
    <w:p w:rsidR="00787A3F" w:rsidRPr="0034140D" w:rsidRDefault="00A100AC" w:rsidP="00DC0630">
      <w:pPr>
        <w:ind w:left="567"/>
        <w:rPr>
          <w:rFonts w:asciiTheme="majorHAnsi" w:hAnsiTheme="majorHAnsi" w:cstheme="majorHAnsi"/>
          <w:color w:val="244061" w:themeColor="accent1" w:themeShade="80"/>
          <w:sz w:val="22"/>
          <w:szCs w:val="22"/>
        </w:rPr>
      </w:pPr>
      <w:r w:rsidRPr="0034140D">
        <w:rPr>
          <w:rStyle w:val="object"/>
          <w:rFonts w:asciiTheme="majorHAnsi" w:hAnsiTheme="majorHAnsi" w:cstheme="majorHAnsi"/>
          <w:color w:val="244061" w:themeColor="accent1" w:themeShade="80"/>
          <w:sz w:val="22"/>
          <w:szCs w:val="22"/>
        </w:rPr>
        <w:t>sophie.vernay-delcourt@umontpellier.fr</w:t>
      </w:r>
      <w:r w:rsidR="00DC0630" w:rsidRPr="0034140D">
        <w:rPr>
          <w:rFonts w:asciiTheme="majorHAnsi" w:hAnsiTheme="majorHAnsi" w:cstheme="majorHAnsi"/>
          <w:color w:val="244061" w:themeColor="accent1" w:themeShade="80"/>
          <w:sz w:val="22"/>
          <w:szCs w:val="22"/>
        </w:rPr>
        <w:t xml:space="preserve"> </w:t>
      </w:r>
      <w:r w:rsidR="00DC0630" w:rsidRPr="0034140D">
        <w:rPr>
          <w:rFonts w:asciiTheme="majorHAnsi" w:hAnsiTheme="majorHAnsi" w:cstheme="majorHAnsi"/>
          <w:color w:val="244061" w:themeColor="accent1" w:themeShade="80"/>
          <w:sz w:val="22"/>
          <w:szCs w:val="22"/>
        </w:rPr>
        <w:br/>
        <w:t>0</w:t>
      </w:r>
      <w:r w:rsidRPr="0034140D">
        <w:rPr>
          <w:rFonts w:asciiTheme="majorHAnsi" w:hAnsiTheme="majorHAnsi" w:cstheme="majorHAnsi"/>
          <w:color w:val="244061" w:themeColor="accent1" w:themeShade="80"/>
          <w:sz w:val="22"/>
          <w:szCs w:val="22"/>
        </w:rPr>
        <w:t>4 34 43 29 46</w:t>
      </w:r>
      <w:r w:rsidR="00BE39B5">
        <w:rPr>
          <w:rFonts w:asciiTheme="majorHAnsi" w:hAnsiTheme="majorHAnsi" w:cstheme="majorHAnsi"/>
          <w:color w:val="244061" w:themeColor="accent1" w:themeShade="80"/>
          <w:sz w:val="22"/>
          <w:szCs w:val="22"/>
        </w:rPr>
        <w:t xml:space="preserve"> (mercredi &amp; vendredi matin</w:t>
      </w:r>
      <w:r w:rsidR="00C20511">
        <w:rPr>
          <w:rFonts w:asciiTheme="majorHAnsi" w:hAnsiTheme="majorHAnsi" w:cstheme="majorHAnsi"/>
          <w:color w:val="244061" w:themeColor="accent1" w:themeShade="80"/>
          <w:sz w:val="22"/>
          <w:szCs w:val="22"/>
        </w:rPr>
        <w:t>s</w:t>
      </w:r>
      <w:r w:rsidR="00BE39B5">
        <w:rPr>
          <w:rFonts w:asciiTheme="majorHAnsi" w:hAnsiTheme="majorHAnsi" w:cstheme="majorHAnsi"/>
          <w:color w:val="244061" w:themeColor="accent1" w:themeShade="80"/>
          <w:sz w:val="22"/>
          <w:szCs w:val="22"/>
        </w:rPr>
        <w:t>)</w:t>
      </w:r>
    </w:p>
    <w:p w:rsidR="00787A3F" w:rsidRPr="007F2BCC" w:rsidRDefault="00787A3F" w:rsidP="00787A3F">
      <w:pPr>
        <w:jc w:val="center"/>
        <w:rPr>
          <w:rFonts w:asciiTheme="majorHAnsi" w:hAnsiTheme="majorHAnsi" w:cstheme="majorHAnsi"/>
          <w:spacing w:val="-20"/>
        </w:rPr>
      </w:pPr>
    </w:p>
    <w:p w:rsidR="00E34959" w:rsidRPr="007F2BCC" w:rsidRDefault="00D46D7B" w:rsidP="00787A3F">
      <w:pPr>
        <w:jc w:val="center"/>
        <w:rPr>
          <w:rFonts w:asciiTheme="majorHAnsi" w:hAnsiTheme="majorHAnsi" w:cstheme="majorHAnsi"/>
          <w:spacing w:val="-20"/>
        </w:rPr>
      </w:pPr>
      <w:r>
        <w:rPr>
          <w:rFonts w:asciiTheme="majorHAnsi" w:hAnsiTheme="majorHAnsi" w:cstheme="majorHAnsi"/>
          <w:noProof/>
          <w:spacing w:val="-20"/>
          <w:lang w:eastAsia="fr-F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3938905</wp:posOffset>
            </wp:positionH>
            <wp:positionV relativeFrom="paragraph">
              <wp:posOffset>66040</wp:posOffset>
            </wp:positionV>
            <wp:extent cx="626745" cy="825500"/>
            <wp:effectExtent l="19050" t="0" r="1905" b="0"/>
            <wp:wrapNone/>
            <wp:docPr id="4" name="Image 3" descr="logo fac 1107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c 11071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4959" w:rsidRPr="007F2BCC" w:rsidRDefault="00D46D7B" w:rsidP="00787A3F">
      <w:pPr>
        <w:jc w:val="center"/>
        <w:rPr>
          <w:rFonts w:asciiTheme="majorHAnsi" w:hAnsiTheme="majorHAnsi" w:cstheme="majorHAnsi"/>
          <w:spacing w:val="-20"/>
        </w:rPr>
      </w:pPr>
      <w:r>
        <w:rPr>
          <w:rFonts w:asciiTheme="majorHAnsi" w:hAnsiTheme="majorHAnsi" w:cstheme="majorHAnsi"/>
          <w:noProof/>
          <w:spacing w:val="-20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2878455</wp:posOffset>
            </wp:positionH>
            <wp:positionV relativeFrom="margin">
              <wp:posOffset>5502910</wp:posOffset>
            </wp:positionV>
            <wp:extent cx="661670" cy="361950"/>
            <wp:effectExtent l="19050" t="0" r="5080" b="0"/>
            <wp:wrapNone/>
            <wp:docPr id="7" name="Image 6" descr="UMR5815trans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R5815transp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noProof/>
          <w:spacing w:val="-20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33655</wp:posOffset>
            </wp:positionH>
            <wp:positionV relativeFrom="margin">
              <wp:posOffset>5407660</wp:posOffset>
            </wp:positionV>
            <wp:extent cx="539750" cy="539750"/>
            <wp:effectExtent l="19050" t="0" r="0" b="0"/>
            <wp:wrapNone/>
            <wp:docPr id="8" name="Image 7" descr="LOGO_original_RVB_gr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riginal_RVB_gran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noProof/>
          <w:spacing w:val="-20"/>
          <w:lang w:eastAsia="fr-F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884555</wp:posOffset>
            </wp:positionH>
            <wp:positionV relativeFrom="paragraph">
              <wp:posOffset>89535</wp:posOffset>
            </wp:positionV>
            <wp:extent cx="1492250" cy="393700"/>
            <wp:effectExtent l="19050" t="0" r="0" b="0"/>
            <wp:wrapNone/>
            <wp:docPr id="6" name="Image 5" descr="Logo C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CI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2BCC" w:rsidRPr="000F2760" w:rsidRDefault="007F2BCC" w:rsidP="00787A3F">
      <w:pPr>
        <w:jc w:val="center"/>
        <w:rPr>
          <w:rFonts w:asciiTheme="majorHAnsi" w:hAnsiTheme="majorHAnsi" w:cstheme="majorHAnsi"/>
          <w:spacing w:val="-20"/>
        </w:rPr>
      </w:pPr>
    </w:p>
    <w:p w:rsidR="00E34959" w:rsidRDefault="00E34959" w:rsidP="00787A3F">
      <w:pPr>
        <w:jc w:val="center"/>
        <w:rPr>
          <w:rFonts w:asciiTheme="majorHAnsi" w:hAnsiTheme="majorHAnsi" w:cstheme="majorHAnsi"/>
          <w:color w:val="365F91" w:themeColor="accent1" w:themeShade="BF"/>
          <w:spacing w:val="-20"/>
        </w:rPr>
      </w:pPr>
    </w:p>
    <w:p w:rsidR="00E34959" w:rsidRPr="00051B8B" w:rsidRDefault="00D63B52" w:rsidP="00787A3F">
      <w:pPr>
        <w:jc w:val="center"/>
        <w:rPr>
          <w:rFonts w:asciiTheme="majorHAnsi" w:hAnsiTheme="majorHAnsi" w:cstheme="majorHAnsi"/>
          <w:color w:val="365F91" w:themeColor="accent1" w:themeShade="BF"/>
          <w:spacing w:val="-20"/>
        </w:rPr>
      </w:pPr>
      <w:r w:rsidRPr="00D63B52">
        <w:rPr>
          <w:rFonts w:ascii="Gisha" w:hAnsi="Gisha" w:cs="Gisha"/>
          <w:noProof/>
          <w:color w:val="E36C0A" w:themeColor="accent6" w:themeShade="BF"/>
          <w:spacing w:val="-20"/>
          <w:sz w:val="56"/>
          <w:szCs w:val="56"/>
          <w:lang w:eastAsia="fr-FR"/>
        </w:rPr>
        <w:pict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511.45pt;margin-top:11.05pt;width:205.2pt;height:42.6pt;z-index:251673600;mso-position-horizontal-relative:margin" fillcolor="#e36c0a [2409]" strokecolor="#e36c0a [2409]">
            <v:shadow color="#868686"/>
            <v:textpath style="font-family:&quot;Gisha&quot;;font-weight:bold;v-text-kern:t" trim="t" fitpath="t" string="Actualisation"/>
            <w10:wrap anchorx="margin"/>
          </v:shape>
        </w:pict>
      </w:r>
      <w:r w:rsidRPr="00D63B52">
        <w:rPr>
          <w:noProof/>
        </w:rPr>
        <w:pict>
          <v:shape id="_x0000_s1036" type="#_x0000_t136" style="position:absolute;left:0;text-align:left;margin-left:681.9pt;margin-top:.7pt;width:77pt;height:77pt;z-index:-251639808;mso-position-horizontal-relative:margin;mso-position-vertical-relative:margin" fillcolor="#365f91" strokecolor="white [3212]">
            <v:fill opacity=".5"/>
            <v:shadow color="#868686"/>
            <v:textpath style="font-family:&quot;Impact&quot;;font-size:96pt;font-weight:bold;font-style:italic;v-text-kern:t" trim="t" fitpath="t" string="@"/>
            <w10:wrap anchorx="margin" anchory="margin"/>
          </v:shape>
        </w:pict>
      </w:r>
      <w:r w:rsidRPr="00D63B52">
        <w:rPr>
          <w:noProof/>
          <w:color w:val="365F91" w:themeColor="accent1" w:themeShade="BF"/>
        </w:rPr>
        <w:pict>
          <v:shape id="_x0000_s1026" type="#_x0000_t136" style="position:absolute;left:0;text-align:left;margin-left:-300.55pt;margin-top:5.75pt;width:69.6pt;height:21.6pt;z-index:251663360" fillcolor="#243f60 [1604]" stroked="f">
            <v:shadow color="#868686"/>
            <v:textpath style="font-family:&quot;Arial Black&quot;;font-size:8pt;v-text-align:left;v-text-kern:t" trim="t" fitpath="t" string="Faculté de Droit&#10;Bat. 1"/>
          </v:shape>
        </w:pict>
      </w:r>
    </w:p>
    <w:p w:rsidR="00EE1782" w:rsidRPr="00C57E3E" w:rsidRDefault="00EE1782" w:rsidP="00C57E3E">
      <w:pPr>
        <w:jc w:val="center"/>
        <w:rPr>
          <w:rFonts w:ascii="Gisha" w:hAnsi="Gisha" w:cs="Gisha"/>
          <w:b/>
          <w:color w:val="365F91" w:themeColor="accent1" w:themeShade="BF"/>
          <w:spacing w:val="-20"/>
          <w:sz w:val="56"/>
          <w:szCs w:val="56"/>
        </w:rPr>
      </w:pPr>
    </w:p>
    <w:p w:rsidR="00787A3F" w:rsidRPr="00C57E3E" w:rsidRDefault="00D63B52" w:rsidP="00C57E3E">
      <w:pPr>
        <w:jc w:val="center"/>
        <w:rPr>
          <w:rFonts w:ascii="Gisha" w:hAnsi="Gisha" w:cs="Gisha"/>
          <w:b/>
          <w:color w:val="365F91" w:themeColor="accent1" w:themeShade="BF"/>
          <w:spacing w:val="-20"/>
          <w:sz w:val="56"/>
          <w:szCs w:val="56"/>
        </w:rPr>
      </w:pPr>
      <w:r w:rsidRPr="00D63B52">
        <w:rPr>
          <w:rFonts w:ascii="Gisha" w:hAnsi="Gisha" w:cs="Gisha"/>
          <w:noProof/>
          <w:color w:val="E36C0A" w:themeColor="accent6" w:themeShade="BF"/>
          <w:spacing w:val="-20"/>
          <w:sz w:val="56"/>
          <w:szCs w:val="56"/>
          <w:lang w:eastAsia="fr-FR"/>
        </w:rPr>
        <w:pict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54.85pt;margin-top:6.05pt;width:18.5pt;height:0;flip:x;z-index:251664384" o:connectortype="straight" strokecolor="#243f60 [1604]">
            <v:stroke endarrow="block"/>
          </v:shape>
        </w:pict>
      </w:r>
      <w:r w:rsidRPr="00D63B52">
        <w:rPr>
          <w:rFonts w:ascii="Gisha" w:hAnsi="Gisha" w:cs="Gisha"/>
          <w:noProof/>
          <w:color w:val="E36C0A" w:themeColor="accent6" w:themeShade="BF"/>
          <w:spacing w:val="-20"/>
          <w:sz w:val="56"/>
          <w:szCs w:val="56"/>
          <w:lang w:eastAsia="fr-FR"/>
        </w:rPr>
        <w:pict>
          <v:shape id="_x0000_s1035" type="#_x0000_t136" style="position:absolute;left:0;text-align:left;margin-left:46.6pt;margin-top:10.1pt;width:279.6pt;height:42.6pt;z-index:251674624" fillcolor="#243f60 [1604]" strokecolor="#365f91 [2404]">
            <v:shadow color="#868686"/>
            <v:textpath style="font-family:&quot;Gisha&quot;;font-weight:bold;v-text-kern:t" trim="t" fitpath="t" string="Droit de l'internet"/>
          </v:shape>
        </w:pict>
      </w:r>
    </w:p>
    <w:p w:rsidR="00787A3F" w:rsidRPr="00051B8B" w:rsidRDefault="00787A3F" w:rsidP="00787A3F">
      <w:pPr>
        <w:jc w:val="center"/>
        <w:rPr>
          <w:rFonts w:asciiTheme="majorHAnsi" w:hAnsiTheme="majorHAnsi" w:cstheme="majorHAnsi"/>
          <w:color w:val="365F91" w:themeColor="accent1" w:themeShade="BF"/>
        </w:rPr>
      </w:pPr>
    </w:p>
    <w:p w:rsidR="00787A3F" w:rsidRDefault="00787A3F" w:rsidP="00787A3F">
      <w:pPr>
        <w:jc w:val="center"/>
        <w:rPr>
          <w:rFonts w:asciiTheme="majorHAnsi" w:hAnsiTheme="majorHAnsi" w:cstheme="majorHAnsi"/>
          <w:b/>
        </w:rPr>
      </w:pPr>
    </w:p>
    <w:p w:rsidR="000379CE" w:rsidRPr="000379CE" w:rsidRDefault="00D63B52" w:rsidP="00787A3F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  <w:lang w:eastAsia="fr-FR"/>
        </w:rPr>
        <w:pict>
          <v:oval id="_x0000_s1039" style="position:absolute;left:0;text-align:left;margin-left:148.15pt;margin-top:9.25pt;width:70.85pt;height:70.85pt;z-index:-251633664" fillcolor="#e36c0a [2409]" stroked="f" strokecolor="#548dd4 [1951]">
            <v:shadow color="#868686"/>
            <o:lock v:ext="edit" aspectratio="t"/>
          </v:oval>
        </w:pict>
      </w:r>
    </w:p>
    <w:p w:rsidR="00075C0A" w:rsidRPr="000379CE" w:rsidRDefault="00D63B52" w:rsidP="00787A3F">
      <w:pPr>
        <w:jc w:val="center"/>
        <w:rPr>
          <w:rFonts w:asciiTheme="majorHAnsi" w:hAnsiTheme="majorHAnsi" w:cstheme="majorHAnsi"/>
          <w:b/>
          <w:color w:val="244061" w:themeColor="accent1" w:themeShade="80"/>
        </w:rPr>
      </w:pPr>
      <w:r w:rsidRPr="00D63B52">
        <w:rPr>
          <w:noProof/>
        </w:rPr>
        <w:pict>
          <v:shape id="_x0000_s1038" type="#_x0000_t136" style="position:absolute;left:0;text-align:left;margin-left:156.3pt;margin-top:.8pt;width:54.6pt;height:61.2pt;z-index:251681792" stroked="f" strokecolor="#243f60 [1604]">
            <v:shadow color="#868686"/>
            <v:textpath style="font-family:&quot;Impact&quot;;font-size:16pt;v-text-kern:t" trim="t" fitpath="t" string="MARDI&#10;15 MARS&#10;2016"/>
          </v:shape>
        </w:pict>
      </w:r>
    </w:p>
    <w:p w:rsidR="006154EF" w:rsidRPr="000379CE" w:rsidRDefault="006154EF" w:rsidP="00787A3F">
      <w:pPr>
        <w:jc w:val="center"/>
        <w:rPr>
          <w:rFonts w:asciiTheme="majorHAnsi" w:hAnsiTheme="majorHAnsi" w:cstheme="majorHAnsi"/>
          <w:b/>
          <w:color w:val="244061" w:themeColor="accent1" w:themeShade="80"/>
        </w:rPr>
      </w:pPr>
    </w:p>
    <w:p w:rsidR="000379CE" w:rsidRPr="000379CE" w:rsidRDefault="000379CE" w:rsidP="00787A3F">
      <w:pPr>
        <w:jc w:val="center"/>
        <w:rPr>
          <w:rFonts w:asciiTheme="majorHAnsi" w:hAnsiTheme="majorHAnsi" w:cstheme="majorHAnsi"/>
          <w:b/>
          <w:color w:val="244061" w:themeColor="accent1" w:themeShade="80"/>
        </w:rPr>
      </w:pPr>
    </w:p>
    <w:p w:rsidR="00787A3F" w:rsidRPr="000379CE" w:rsidRDefault="00787A3F" w:rsidP="00787A3F">
      <w:pPr>
        <w:jc w:val="center"/>
        <w:rPr>
          <w:rFonts w:asciiTheme="majorHAnsi" w:hAnsiTheme="majorHAnsi" w:cstheme="majorHAnsi"/>
          <w:b/>
          <w:color w:val="365F91" w:themeColor="accent1" w:themeShade="BF"/>
        </w:rPr>
      </w:pPr>
    </w:p>
    <w:p w:rsidR="00787A3F" w:rsidRPr="000379CE" w:rsidRDefault="00787A3F" w:rsidP="00787A3F">
      <w:pPr>
        <w:jc w:val="center"/>
        <w:rPr>
          <w:rFonts w:asciiTheme="majorHAnsi" w:hAnsiTheme="majorHAnsi" w:cstheme="majorHAnsi"/>
          <w:color w:val="365F91" w:themeColor="accent1" w:themeShade="BF"/>
        </w:rPr>
      </w:pPr>
    </w:p>
    <w:p w:rsidR="00787A3F" w:rsidRPr="006154EF" w:rsidRDefault="00787A3F" w:rsidP="00787A3F">
      <w:pPr>
        <w:jc w:val="center"/>
        <w:rPr>
          <w:rFonts w:asciiTheme="majorHAnsi" w:hAnsiTheme="majorHAnsi" w:cstheme="majorHAnsi"/>
          <w:b/>
          <w:color w:val="244061" w:themeColor="accent1" w:themeShade="80"/>
          <w:sz w:val="28"/>
          <w:szCs w:val="28"/>
        </w:rPr>
      </w:pPr>
      <w:r w:rsidRPr="006154EF">
        <w:rPr>
          <w:rFonts w:asciiTheme="majorHAnsi" w:hAnsiTheme="majorHAnsi" w:cstheme="majorHAnsi"/>
          <w:b/>
          <w:color w:val="244061" w:themeColor="accent1" w:themeShade="80"/>
          <w:sz w:val="28"/>
          <w:szCs w:val="28"/>
        </w:rPr>
        <w:t>Faculté de Droit et de Science politique</w:t>
      </w:r>
    </w:p>
    <w:p w:rsidR="00787A3F" w:rsidRPr="006154EF" w:rsidRDefault="00B32817" w:rsidP="00787A3F">
      <w:pPr>
        <w:jc w:val="center"/>
        <w:rPr>
          <w:rFonts w:asciiTheme="majorHAnsi" w:hAnsiTheme="majorHAnsi" w:cstheme="majorHAnsi"/>
          <w:color w:val="244061" w:themeColor="accent1" w:themeShade="80"/>
          <w:sz w:val="28"/>
          <w:szCs w:val="28"/>
        </w:rPr>
      </w:pPr>
      <w:r w:rsidRPr="006154EF">
        <w:rPr>
          <w:rFonts w:asciiTheme="majorHAnsi" w:hAnsiTheme="majorHAnsi" w:cstheme="majorHAnsi"/>
          <w:color w:val="244061" w:themeColor="accent1" w:themeShade="80"/>
          <w:sz w:val="28"/>
          <w:szCs w:val="28"/>
        </w:rPr>
        <w:t>39 rue de l’Université</w:t>
      </w:r>
      <w:r w:rsidR="006154EF">
        <w:rPr>
          <w:rFonts w:asciiTheme="majorHAnsi" w:hAnsiTheme="majorHAnsi" w:cstheme="majorHAnsi"/>
          <w:color w:val="244061" w:themeColor="accent1" w:themeShade="80"/>
          <w:sz w:val="28"/>
          <w:szCs w:val="28"/>
        </w:rPr>
        <w:t xml:space="preserve"> - </w:t>
      </w:r>
      <w:r w:rsidR="003C4442" w:rsidRPr="006154EF">
        <w:rPr>
          <w:rFonts w:asciiTheme="majorHAnsi" w:hAnsiTheme="majorHAnsi" w:cstheme="majorHAnsi"/>
          <w:color w:val="244061" w:themeColor="accent1" w:themeShade="80"/>
          <w:sz w:val="28"/>
          <w:szCs w:val="28"/>
        </w:rPr>
        <w:t>Bâtiment 1</w:t>
      </w:r>
    </w:p>
    <w:p w:rsidR="00787A3F" w:rsidRPr="006154EF" w:rsidRDefault="008F4FFC" w:rsidP="00787A3F">
      <w:pPr>
        <w:jc w:val="center"/>
        <w:rPr>
          <w:rFonts w:asciiTheme="majorHAnsi" w:hAnsiTheme="majorHAnsi" w:cstheme="majorHAnsi"/>
          <w:color w:val="244061" w:themeColor="accent1" w:themeShade="80"/>
          <w:sz w:val="28"/>
          <w:szCs w:val="28"/>
        </w:rPr>
      </w:pPr>
      <w:r w:rsidRPr="006154EF">
        <w:rPr>
          <w:rFonts w:asciiTheme="majorHAnsi" w:hAnsiTheme="majorHAnsi" w:cstheme="majorHAnsi"/>
          <w:color w:val="244061" w:themeColor="accent1" w:themeShade="80"/>
          <w:sz w:val="28"/>
          <w:szCs w:val="28"/>
        </w:rPr>
        <w:t>Salle des Actes</w:t>
      </w:r>
    </w:p>
    <w:p w:rsidR="00DE03FF" w:rsidRDefault="00DE03FF" w:rsidP="00787A3F">
      <w:pPr>
        <w:jc w:val="center"/>
        <w:rPr>
          <w:sz w:val="16"/>
          <w:szCs w:val="16"/>
        </w:rPr>
      </w:pPr>
    </w:p>
    <w:p w:rsidR="00DC5933" w:rsidRPr="00DC5933" w:rsidRDefault="00DC5933" w:rsidP="00787A3F">
      <w:pPr>
        <w:jc w:val="center"/>
        <w:rPr>
          <w:sz w:val="16"/>
          <w:szCs w:val="16"/>
        </w:rPr>
      </w:pPr>
    </w:p>
    <w:p w:rsidR="00DC5933" w:rsidRPr="00DC5933" w:rsidRDefault="00DC5933" w:rsidP="00787A3F">
      <w:pPr>
        <w:jc w:val="center"/>
        <w:rPr>
          <w:sz w:val="16"/>
          <w:szCs w:val="16"/>
        </w:rPr>
      </w:pPr>
    </w:p>
    <w:p w:rsidR="006154EF" w:rsidRPr="00DC5933" w:rsidRDefault="006154EF" w:rsidP="00787A3F">
      <w:pPr>
        <w:jc w:val="center"/>
        <w:rPr>
          <w:sz w:val="16"/>
          <w:szCs w:val="16"/>
        </w:rPr>
      </w:pPr>
    </w:p>
    <w:p w:rsidR="000F2760" w:rsidRPr="00DC5933" w:rsidRDefault="000F2760" w:rsidP="00787A3F">
      <w:pPr>
        <w:jc w:val="center"/>
        <w:rPr>
          <w:sz w:val="16"/>
          <w:szCs w:val="16"/>
        </w:rPr>
      </w:pPr>
    </w:p>
    <w:p w:rsidR="00E34959" w:rsidRPr="006F1969" w:rsidRDefault="005A2D53" w:rsidP="00555843">
      <w:pPr>
        <w:jc w:val="center"/>
        <w:rPr>
          <w:rFonts w:ascii="Gisha" w:hAnsi="Gisha" w:cs="Gisha"/>
          <w:color w:val="365F91" w:themeColor="accent1" w:themeShade="BF"/>
          <w:sz w:val="20"/>
          <w:szCs w:val="20"/>
        </w:rPr>
      </w:pPr>
      <w:r w:rsidRPr="005A2D53">
        <w:rPr>
          <w:rFonts w:ascii="Gisha" w:hAnsi="Gisha" w:cs="Gisha"/>
          <w:b/>
          <w:color w:val="E36C0A" w:themeColor="accent6" w:themeShade="BF"/>
          <w:sz w:val="20"/>
          <w:szCs w:val="20"/>
        </w:rPr>
        <w:t>|</w:t>
      </w:r>
      <w:r w:rsidRPr="008F4FFC">
        <w:rPr>
          <w:rFonts w:ascii="Gisha" w:hAnsi="Gisha" w:cs="Gisha"/>
          <w:color w:val="244061" w:themeColor="accent1" w:themeShade="80"/>
          <w:sz w:val="20"/>
          <w:szCs w:val="20"/>
        </w:rPr>
        <w:t xml:space="preserve"> </w:t>
      </w:r>
      <w:r w:rsidR="00787A3F" w:rsidRPr="008F4FFC">
        <w:rPr>
          <w:rFonts w:ascii="Gisha" w:hAnsi="Gisha" w:cs="Gisha"/>
          <w:color w:val="244061" w:themeColor="accent1" w:themeShade="80"/>
          <w:sz w:val="20"/>
          <w:szCs w:val="20"/>
        </w:rPr>
        <w:t>organisée par</w:t>
      </w:r>
      <w:r w:rsidRPr="008F4FFC">
        <w:rPr>
          <w:rFonts w:ascii="Gisha" w:hAnsi="Gisha" w:cs="Gisha"/>
          <w:color w:val="244061" w:themeColor="accent1" w:themeShade="80"/>
          <w:sz w:val="20"/>
          <w:szCs w:val="20"/>
        </w:rPr>
        <w:t xml:space="preserve"> </w:t>
      </w:r>
      <w:r w:rsidRPr="005A2D53">
        <w:rPr>
          <w:rFonts w:ascii="Gisha" w:hAnsi="Gisha" w:cs="Gisha"/>
          <w:b/>
          <w:color w:val="E36C0A" w:themeColor="accent6" w:themeShade="BF"/>
          <w:sz w:val="20"/>
          <w:szCs w:val="20"/>
        </w:rPr>
        <w:t>|</w:t>
      </w:r>
    </w:p>
    <w:p w:rsidR="00787A3F" w:rsidRPr="000379CE" w:rsidRDefault="00787A3F" w:rsidP="00787A3F">
      <w:pPr>
        <w:jc w:val="center"/>
        <w:rPr>
          <w:rFonts w:ascii="Gisha" w:hAnsi="Gisha" w:cs="Gisha"/>
          <w:color w:val="244061" w:themeColor="accent1" w:themeShade="80"/>
          <w:sz w:val="22"/>
          <w:szCs w:val="22"/>
        </w:rPr>
      </w:pPr>
      <w:r w:rsidRPr="000379CE">
        <w:rPr>
          <w:rFonts w:ascii="Gisha" w:hAnsi="Gisha" w:cs="Gisha"/>
          <w:color w:val="244061" w:themeColor="accent1" w:themeShade="80"/>
          <w:sz w:val="22"/>
          <w:szCs w:val="22"/>
        </w:rPr>
        <w:t>l’</w:t>
      </w:r>
      <w:r w:rsidR="008A7DDC" w:rsidRPr="000379CE">
        <w:rPr>
          <w:rFonts w:ascii="Gisha" w:hAnsi="Gisha" w:cs="Gisha"/>
          <w:b/>
          <w:color w:val="244061" w:themeColor="accent1" w:themeShade="80"/>
          <w:sz w:val="22"/>
          <w:szCs w:val="22"/>
        </w:rPr>
        <w:t>É</w:t>
      </w:r>
      <w:r w:rsidRPr="000379CE">
        <w:rPr>
          <w:rFonts w:ascii="Gisha" w:hAnsi="Gisha" w:cs="Gisha"/>
          <w:b/>
          <w:color w:val="244061" w:themeColor="accent1" w:themeShade="80"/>
          <w:sz w:val="22"/>
          <w:szCs w:val="22"/>
        </w:rPr>
        <w:t>quipe de Recherche droit des Créations Immatérielles</w:t>
      </w:r>
    </w:p>
    <w:p w:rsidR="00787A3F" w:rsidRPr="00911E5B" w:rsidRDefault="00787A3F" w:rsidP="00787A3F">
      <w:pPr>
        <w:jc w:val="center"/>
        <w:rPr>
          <w:rFonts w:ascii="Gisha" w:hAnsi="Gisha" w:cs="Gisha"/>
          <w:color w:val="244061" w:themeColor="accent1" w:themeShade="80"/>
          <w:sz w:val="20"/>
          <w:szCs w:val="20"/>
        </w:rPr>
      </w:pPr>
      <w:r w:rsidRPr="00911E5B">
        <w:rPr>
          <w:rFonts w:ascii="Gisha" w:hAnsi="Gisha" w:cs="Gisha"/>
          <w:color w:val="244061" w:themeColor="accent1" w:themeShade="80"/>
          <w:sz w:val="20"/>
          <w:szCs w:val="20"/>
        </w:rPr>
        <w:t xml:space="preserve">ERCIM - UMR 5815 </w:t>
      </w:r>
      <w:r w:rsidRPr="00911E5B">
        <w:rPr>
          <w:rFonts w:ascii="Gisha" w:hAnsi="Gisha" w:cs="Gisha"/>
          <w:i/>
          <w:color w:val="244061" w:themeColor="accent1" w:themeShade="80"/>
          <w:sz w:val="20"/>
          <w:szCs w:val="20"/>
        </w:rPr>
        <w:t>Dynamiques du droit</w:t>
      </w:r>
    </w:p>
    <w:p w:rsidR="00787A3F" w:rsidRPr="006F1969" w:rsidRDefault="000F2760" w:rsidP="00787A3F">
      <w:pPr>
        <w:jc w:val="center"/>
        <w:rPr>
          <w:rFonts w:ascii="Gisha" w:hAnsi="Gisha" w:cs="Gisha"/>
        </w:rPr>
      </w:pPr>
      <w:r w:rsidRPr="006F1969">
        <w:rPr>
          <w:rFonts w:ascii="Gisha" w:hAnsi="Gisha" w:cs="Gisha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2014855</wp:posOffset>
            </wp:positionH>
            <wp:positionV relativeFrom="paragraph">
              <wp:posOffset>17145</wp:posOffset>
            </wp:positionV>
            <wp:extent cx="628650" cy="393700"/>
            <wp:effectExtent l="19050" t="0" r="0" b="0"/>
            <wp:wrapNone/>
            <wp:docPr id="1" name="Image 0" descr="logoercim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rcimb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4959" w:rsidRPr="006F1969" w:rsidRDefault="00E34959" w:rsidP="00787A3F">
      <w:pPr>
        <w:jc w:val="center"/>
        <w:rPr>
          <w:rFonts w:ascii="Gisha" w:hAnsi="Gisha" w:cs="Gisha"/>
        </w:rPr>
      </w:pPr>
    </w:p>
    <w:p w:rsidR="000F2760" w:rsidRPr="006F1969" w:rsidRDefault="000F2760" w:rsidP="00787A3F">
      <w:pPr>
        <w:jc w:val="center"/>
        <w:rPr>
          <w:rFonts w:ascii="Gisha" w:hAnsi="Gisha" w:cs="Gisha"/>
        </w:rPr>
      </w:pPr>
    </w:p>
    <w:p w:rsidR="00787A3F" w:rsidRPr="006F1969" w:rsidRDefault="005A2D53" w:rsidP="00787A3F">
      <w:pPr>
        <w:jc w:val="center"/>
        <w:rPr>
          <w:rFonts w:ascii="Gisha" w:hAnsi="Gisha" w:cs="Gisha"/>
          <w:color w:val="365F91" w:themeColor="accent1" w:themeShade="BF"/>
          <w:sz w:val="20"/>
          <w:szCs w:val="20"/>
        </w:rPr>
      </w:pPr>
      <w:r w:rsidRPr="005A2D53">
        <w:rPr>
          <w:rFonts w:ascii="Gisha" w:hAnsi="Gisha" w:cs="Gisha"/>
          <w:b/>
          <w:color w:val="E36C0A" w:themeColor="accent6" w:themeShade="BF"/>
          <w:sz w:val="20"/>
          <w:szCs w:val="20"/>
        </w:rPr>
        <w:t>|</w:t>
      </w:r>
      <w:r>
        <w:rPr>
          <w:rFonts w:ascii="Gisha" w:hAnsi="Gisha" w:cs="Gisha"/>
          <w:b/>
          <w:color w:val="E36C0A" w:themeColor="accent6" w:themeShade="BF"/>
          <w:sz w:val="20"/>
          <w:szCs w:val="20"/>
        </w:rPr>
        <w:t xml:space="preserve"> </w:t>
      </w:r>
      <w:r w:rsidR="00787A3F" w:rsidRPr="00101875">
        <w:rPr>
          <w:rFonts w:ascii="Gisha" w:hAnsi="Gisha" w:cs="Gisha"/>
          <w:color w:val="244061" w:themeColor="accent1" w:themeShade="80"/>
          <w:sz w:val="20"/>
          <w:szCs w:val="20"/>
        </w:rPr>
        <w:t>en partenariat avec</w:t>
      </w:r>
      <w:r>
        <w:rPr>
          <w:rFonts w:ascii="Gisha" w:hAnsi="Gisha" w:cs="Gisha"/>
          <w:color w:val="365F91" w:themeColor="accent1" w:themeShade="BF"/>
          <w:sz w:val="20"/>
          <w:szCs w:val="20"/>
        </w:rPr>
        <w:t xml:space="preserve"> </w:t>
      </w:r>
      <w:r w:rsidRPr="005A2D53">
        <w:rPr>
          <w:rFonts w:ascii="Gisha" w:hAnsi="Gisha" w:cs="Gisha"/>
          <w:b/>
          <w:color w:val="E36C0A" w:themeColor="accent6" w:themeShade="BF"/>
          <w:sz w:val="20"/>
          <w:szCs w:val="20"/>
        </w:rPr>
        <w:t>|</w:t>
      </w:r>
    </w:p>
    <w:p w:rsidR="00787A3F" w:rsidRPr="000379CE" w:rsidRDefault="00787A3F" w:rsidP="00787A3F">
      <w:pPr>
        <w:jc w:val="center"/>
        <w:rPr>
          <w:rFonts w:ascii="Gisha" w:hAnsi="Gisha" w:cs="Gisha"/>
          <w:color w:val="244061" w:themeColor="accent1" w:themeShade="80"/>
          <w:sz w:val="22"/>
          <w:szCs w:val="22"/>
        </w:rPr>
      </w:pPr>
      <w:r w:rsidRPr="000379CE">
        <w:rPr>
          <w:rFonts w:ascii="Gisha" w:hAnsi="Gisha" w:cs="Gisha"/>
          <w:color w:val="244061" w:themeColor="accent1" w:themeShade="80"/>
          <w:sz w:val="22"/>
          <w:szCs w:val="22"/>
        </w:rPr>
        <w:t>l’</w:t>
      </w:r>
      <w:r w:rsidRPr="000379CE">
        <w:rPr>
          <w:rFonts w:ascii="Gisha" w:hAnsi="Gisha" w:cs="Gisha"/>
          <w:b/>
          <w:color w:val="244061" w:themeColor="accent1" w:themeShade="80"/>
          <w:sz w:val="22"/>
          <w:szCs w:val="22"/>
        </w:rPr>
        <w:t>Association Française des Juristes d'Entreprise - AFJE</w:t>
      </w:r>
    </w:p>
    <w:p w:rsidR="00787A3F" w:rsidRPr="00911E5B" w:rsidRDefault="000F2760" w:rsidP="00787A3F">
      <w:pPr>
        <w:jc w:val="center"/>
        <w:rPr>
          <w:rFonts w:ascii="Gisha" w:hAnsi="Gisha" w:cs="Gisha"/>
          <w:color w:val="244061" w:themeColor="accent1" w:themeShade="80"/>
        </w:rPr>
      </w:pPr>
      <w:r w:rsidRPr="00911E5B">
        <w:rPr>
          <w:rFonts w:ascii="Gisha" w:hAnsi="Gisha" w:cs="Gisha"/>
          <w:noProof/>
          <w:color w:val="244061" w:themeColor="accent1" w:themeShade="8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2103755</wp:posOffset>
            </wp:positionH>
            <wp:positionV relativeFrom="paragraph">
              <wp:posOffset>45085</wp:posOffset>
            </wp:positionV>
            <wp:extent cx="508635" cy="501650"/>
            <wp:effectExtent l="19050" t="0" r="5715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mv="urn:schemas-microsoft-com:mac:vml" xmlns:mo="http://schemas.microsoft.com/office/mac/office/2008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4959" w:rsidRPr="006F1969" w:rsidRDefault="00E34959" w:rsidP="00787A3F">
      <w:pPr>
        <w:jc w:val="center"/>
        <w:rPr>
          <w:rFonts w:ascii="Gisha" w:hAnsi="Gisha" w:cs="Gisha"/>
        </w:rPr>
      </w:pPr>
    </w:p>
    <w:p w:rsidR="000F2760" w:rsidRPr="006F1969" w:rsidRDefault="000F2760" w:rsidP="00787A3F">
      <w:pPr>
        <w:jc w:val="center"/>
        <w:rPr>
          <w:rFonts w:ascii="Gisha" w:hAnsi="Gisha" w:cs="Gisha"/>
        </w:rPr>
      </w:pPr>
    </w:p>
    <w:p w:rsidR="000F2760" w:rsidRPr="000379CE" w:rsidRDefault="000F2760" w:rsidP="00787A3F">
      <w:pPr>
        <w:jc w:val="center"/>
        <w:rPr>
          <w:rFonts w:ascii="Gisha" w:hAnsi="Gisha" w:cs="Gisha"/>
          <w:sz w:val="16"/>
          <w:szCs w:val="16"/>
        </w:rPr>
      </w:pPr>
    </w:p>
    <w:p w:rsidR="00787A3F" w:rsidRPr="006F1969" w:rsidRDefault="005A2D53" w:rsidP="00787A3F">
      <w:pPr>
        <w:jc w:val="center"/>
        <w:rPr>
          <w:rFonts w:ascii="Gisha" w:hAnsi="Gisha" w:cs="Gisha"/>
          <w:color w:val="365F91" w:themeColor="accent1" w:themeShade="BF"/>
          <w:sz w:val="20"/>
          <w:szCs w:val="20"/>
        </w:rPr>
      </w:pPr>
      <w:r w:rsidRPr="005A2D53">
        <w:rPr>
          <w:rFonts w:ascii="Gisha" w:hAnsi="Gisha" w:cs="Gisha"/>
          <w:b/>
          <w:color w:val="E36C0A" w:themeColor="accent6" w:themeShade="BF"/>
          <w:sz w:val="20"/>
          <w:szCs w:val="20"/>
        </w:rPr>
        <w:t>|</w:t>
      </w:r>
      <w:r>
        <w:rPr>
          <w:rFonts w:ascii="Gisha" w:hAnsi="Gisha" w:cs="Gisha"/>
          <w:b/>
          <w:color w:val="E36C0A" w:themeColor="accent6" w:themeShade="BF"/>
          <w:sz w:val="20"/>
          <w:szCs w:val="20"/>
        </w:rPr>
        <w:t xml:space="preserve"> </w:t>
      </w:r>
      <w:r w:rsidR="00787A3F" w:rsidRPr="0071263A">
        <w:rPr>
          <w:rFonts w:ascii="Gisha" w:hAnsi="Gisha" w:cs="Gisha"/>
          <w:color w:val="244061" w:themeColor="accent1" w:themeShade="80"/>
          <w:sz w:val="20"/>
          <w:szCs w:val="20"/>
        </w:rPr>
        <w:t>avec le concours des étudiants du</w:t>
      </w:r>
      <w:r>
        <w:rPr>
          <w:rFonts w:ascii="Gisha" w:hAnsi="Gisha" w:cs="Gisha"/>
          <w:color w:val="365F91" w:themeColor="accent1" w:themeShade="BF"/>
          <w:sz w:val="20"/>
          <w:szCs w:val="20"/>
        </w:rPr>
        <w:t xml:space="preserve"> </w:t>
      </w:r>
      <w:r w:rsidRPr="005A2D53">
        <w:rPr>
          <w:rFonts w:ascii="Gisha" w:hAnsi="Gisha" w:cs="Gisha"/>
          <w:b/>
          <w:color w:val="E36C0A" w:themeColor="accent6" w:themeShade="BF"/>
          <w:sz w:val="20"/>
          <w:szCs w:val="20"/>
        </w:rPr>
        <w:t>|</w:t>
      </w:r>
    </w:p>
    <w:p w:rsidR="00787A3F" w:rsidRPr="000379CE" w:rsidRDefault="00787A3F" w:rsidP="00787A3F">
      <w:pPr>
        <w:jc w:val="center"/>
        <w:rPr>
          <w:rFonts w:ascii="Gisha" w:hAnsi="Gisha" w:cs="Gisha"/>
          <w:b/>
          <w:color w:val="244061" w:themeColor="accent1" w:themeShade="80"/>
          <w:sz w:val="22"/>
          <w:szCs w:val="22"/>
        </w:rPr>
      </w:pPr>
      <w:r w:rsidRPr="000379CE">
        <w:rPr>
          <w:rFonts w:ascii="Gisha" w:hAnsi="Gisha" w:cs="Gisha"/>
          <w:b/>
          <w:color w:val="244061" w:themeColor="accent1" w:themeShade="80"/>
          <w:sz w:val="22"/>
          <w:szCs w:val="22"/>
        </w:rPr>
        <w:t xml:space="preserve">Master 2 </w:t>
      </w:r>
      <w:r w:rsidRPr="000379CE">
        <w:rPr>
          <w:rFonts w:ascii="Gisha" w:hAnsi="Gisha" w:cs="Gisha"/>
          <w:b/>
          <w:i/>
          <w:color w:val="244061" w:themeColor="accent1" w:themeShade="80"/>
          <w:sz w:val="22"/>
          <w:szCs w:val="22"/>
        </w:rPr>
        <w:t>Droit de la Propriété Intellectuelle et des TIC</w:t>
      </w:r>
    </w:p>
    <w:p w:rsidR="00502056" w:rsidRPr="00302EFF" w:rsidRDefault="00D63B52" w:rsidP="00057B0D">
      <w:pPr>
        <w:jc w:val="center"/>
        <w:rPr>
          <w:rFonts w:ascii="Gisha" w:hAnsi="Gisha" w:cs="Gisha"/>
          <w:color w:val="365F91" w:themeColor="accent1" w:themeShade="BF"/>
        </w:rPr>
      </w:pPr>
      <w:r w:rsidRPr="00D63B52">
        <w:rPr>
          <w:noProof/>
        </w:rPr>
        <w:pict>
          <v:shape id="_x0000_s1032" type="#_x0000_t136" style="position:absolute;left:0;text-align:left;margin-left:324.45pt;margin-top:5.3pt;width:136.8pt;height:28.2pt;z-index:251670528;mso-position-horizontal-relative:margin" fillcolor="#e36c0a [2409]" strokecolor="#e36c0a [2409]">
            <v:shadow color="#868686"/>
            <v:textpath style="font-family:&quot;Gisha&quot;;font-size:24pt;font-weight:bold;v-text-kern:t" trim="t" fitpath="t" string="Actualisation"/>
            <w10:wrap anchorx="margin"/>
          </v:shape>
        </w:pict>
      </w:r>
    </w:p>
    <w:p w:rsidR="0010156D" w:rsidRDefault="0010156D" w:rsidP="00057B0D">
      <w:pPr>
        <w:jc w:val="center"/>
        <w:rPr>
          <w:rFonts w:ascii="Gisha" w:hAnsi="Gisha" w:cs="Gisha"/>
          <w:color w:val="365F91" w:themeColor="accent1" w:themeShade="BF"/>
        </w:rPr>
      </w:pPr>
    </w:p>
    <w:p w:rsidR="0010156D" w:rsidRDefault="00D63B52" w:rsidP="00057B0D">
      <w:pPr>
        <w:jc w:val="center"/>
        <w:rPr>
          <w:rFonts w:ascii="Gisha" w:hAnsi="Gisha" w:cs="Gisha"/>
          <w:color w:val="365F91" w:themeColor="accent1" w:themeShade="BF"/>
        </w:rPr>
      </w:pPr>
      <w:r w:rsidRPr="00D63B52">
        <w:rPr>
          <w:noProof/>
        </w:rPr>
        <w:pict>
          <v:shape id="_x0000_s1033" type="#_x0000_t136" style="position:absolute;left:0;text-align:left;margin-left:285.1pt;margin-top:7.65pt;width:207pt;height:28pt;z-index:251672576" fillcolor="#243f60 [1604]" strokecolor="#365f91 [2404]">
            <v:shadow color="#868686"/>
            <v:textpath style="font-family:&quot;Gisha&quot;;font-size:24pt;font-weight:bold;v-text-kern:t" trim="t" fitpath="t" string="Droit de l'internet"/>
          </v:shape>
        </w:pict>
      </w:r>
    </w:p>
    <w:p w:rsidR="0010156D" w:rsidRDefault="0010156D" w:rsidP="00057B0D">
      <w:pPr>
        <w:jc w:val="center"/>
        <w:rPr>
          <w:rFonts w:ascii="Gisha" w:hAnsi="Gisha" w:cs="Gisha"/>
          <w:color w:val="365F91" w:themeColor="accent1" w:themeShade="BF"/>
        </w:rPr>
      </w:pPr>
    </w:p>
    <w:p w:rsidR="007F2BCC" w:rsidRDefault="007F2BCC" w:rsidP="00057B0D">
      <w:pPr>
        <w:jc w:val="center"/>
        <w:rPr>
          <w:rFonts w:ascii="Gisha" w:hAnsi="Gisha" w:cs="Gisha"/>
          <w:color w:val="365F91" w:themeColor="accent1" w:themeShade="BF"/>
        </w:rPr>
      </w:pPr>
    </w:p>
    <w:p w:rsidR="004E1206" w:rsidRPr="00302EFF" w:rsidRDefault="004E1206" w:rsidP="00057B0D">
      <w:pPr>
        <w:jc w:val="center"/>
        <w:rPr>
          <w:rFonts w:ascii="Gisha" w:hAnsi="Gisha" w:cs="Gisha"/>
          <w:color w:val="365F91" w:themeColor="accent1" w:themeShade="BF"/>
        </w:rPr>
      </w:pPr>
    </w:p>
    <w:p w:rsidR="000F2760" w:rsidRPr="00BC6B0A" w:rsidRDefault="00916577" w:rsidP="00057B0D">
      <w:pPr>
        <w:jc w:val="center"/>
        <w:rPr>
          <w:rFonts w:asciiTheme="majorHAnsi" w:hAnsiTheme="majorHAnsi" w:cstheme="majorHAnsi"/>
          <w:b/>
          <w:color w:val="E36C0A" w:themeColor="accent6" w:themeShade="BF"/>
          <w:sz w:val="20"/>
          <w:szCs w:val="20"/>
        </w:rPr>
      </w:pPr>
      <w:r w:rsidRPr="00BC6B0A">
        <w:rPr>
          <w:rFonts w:asciiTheme="majorHAnsi" w:hAnsiTheme="majorHAnsi" w:cstheme="majorHAnsi"/>
          <w:b/>
          <w:color w:val="E36C0A" w:themeColor="accent6" w:themeShade="BF"/>
          <w:sz w:val="20"/>
          <w:szCs w:val="20"/>
        </w:rPr>
        <w:t>8h30</w:t>
      </w:r>
    </w:p>
    <w:p w:rsidR="00916577" w:rsidRPr="004F40C0" w:rsidRDefault="004F40C0" w:rsidP="00057B0D">
      <w:pPr>
        <w:jc w:val="center"/>
        <w:rPr>
          <w:rFonts w:ascii="Gisha" w:hAnsi="Gisha" w:cs="Gisha"/>
          <w:color w:val="244061" w:themeColor="accent1" w:themeShade="80"/>
          <w:sz w:val="22"/>
          <w:szCs w:val="22"/>
        </w:rPr>
      </w:pPr>
      <w:r w:rsidRPr="00066AE0">
        <w:rPr>
          <w:rFonts w:ascii="Gisha" w:hAnsi="Gisha" w:cs="Gisha"/>
          <w:b/>
          <w:color w:val="E36C0A" w:themeColor="accent6" w:themeShade="BF"/>
          <w:sz w:val="20"/>
          <w:szCs w:val="20"/>
        </w:rPr>
        <w:t>|</w:t>
      </w:r>
      <w:r w:rsidRPr="004F40C0">
        <w:rPr>
          <w:rFonts w:ascii="Gisha" w:hAnsi="Gisha" w:cs="Gisha"/>
          <w:b/>
          <w:color w:val="244061" w:themeColor="accent1" w:themeShade="80"/>
          <w:sz w:val="20"/>
          <w:szCs w:val="20"/>
        </w:rPr>
        <w:t xml:space="preserve"> </w:t>
      </w:r>
      <w:r w:rsidR="00916577" w:rsidRPr="004F40C0">
        <w:rPr>
          <w:rFonts w:ascii="Gisha" w:hAnsi="Gisha" w:cs="Gisha"/>
          <w:color w:val="244061" w:themeColor="accent1" w:themeShade="80"/>
          <w:sz w:val="22"/>
          <w:szCs w:val="22"/>
        </w:rPr>
        <w:t>Accueil des participants</w:t>
      </w:r>
      <w:r w:rsidR="004E375A">
        <w:rPr>
          <w:rFonts w:ascii="Gisha" w:hAnsi="Gisha" w:cs="Gisha"/>
          <w:color w:val="244061" w:themeColor="accent1" w:themeShade="80"/>
          <w:sz w:val="22"/>
          <w:szCs w:val="22"/>
        </w:rPr>
        <w:t xml:space="preserve"> </w:t>
      </w:r>
      <w:r w:rsidR="004E375A" w:rsidRPr="00066AE0">
        <w:rPr>
          <w:rFonts w:ascii="Gisha" w:hAnsi="Gisha" w:cs="Gisha"/>
          <w:b/>
          <w:color w:val="E36C0A" w:themeColor="accent6" w:themeShade="BF"/>
          <w:sz w:val="20"/>
          <w:szCs w:val="20"/>
        </w:rPr>
        <w:t>|</w:t>
      </w:r>
    </w:p>
    <w:p w:rsidR="00AD116B" w:rsidRPr="00B141FF" w:rsidRDefault="00AD116B" w:rsidP="00057B0D">
      <w:pPr>
        <w:jc w:val="center"/>
        <w:rPr>
          <w:rFonts w:ascii="Gisha" w:hAnsi="Gisha" w:cs="Gisha"/>
          <w:b/>
        </w:rPr>
      </w:pPr>
    </w:p>
    <w:p w:rsidR="000F2760" w:rsidRPr="004E375A" w:rsidRDefault="00916577" w:rsidP="00057B0D">
      <w:pPr>
        <w:jc w:val="center"/>
        <w:rPr>
          <w:rFonts w:asciiTheme="majorHAnsi" w:hAnsiTheme="majorHAnsi" w:cstheme="majorHAnsi"/>
          <w:b/>
          <w:color w:val="E36C0A" w:themeColor="accent6" w:themeShade="BF"/>
          <w:sz w:val="20"/>
          <w:szCs w:val="20"/>
        </w:rPr>
      </w:pPr>
      <w:r w:rsidRPr="004E375A">
        <w:rPr>
          <w:rFonts w:asciiTheme="majorHAnsi" w:hAnsiTheme="majorHAnsi" w:cstheme="majorHAnsi"/>
          <w:b/>
          <w:color w:val="E36C0A" w:themeColor="accent6" w:themeShade="BF"/>
          <w:sz w:val="20"/>
          <w:szCs w:val="20"/>
        </w:rPr>
        <w:t>9h0</w:t>
      </w:r>
      <w:r w:rsidR="008E4AD9" w:rsidRPr="004E375A">
        <w:rPr>
          <w:rFonts w:asciiTheme="majorHAnsi" w:hAnsiTheme="majorHAnsi" w:cstheme="majorHAnsi"/>
          <w:b/>
          <w:color w:val="E36C0A" w:themeColor="accent6" w:themeShade="BF"/>
          <w:sz w:val="20"/>
          <w:szCs w:val="20"/>
        </w:rPr>
        <w:t>0 –</w:t>
      </w:r>
      <w:r w:rsidR="006D2166" w:rsidRPr="004E375A">
        <w:rPr>
          <w:rFonts w:asciiTheme="majorHAnsi" w:hAnsiTheme="majorHAnsi" w:cstheme="majorHAnsi"/>
          <w:b/>
          <w:color w:val="E36C0A" w:themeColor="accent6" w:themeShade="BF"/>
          <w:sz w:val="20"/>
          <w:szCs w:val="20"/>
        </w:rPr>
        <w:t xml:space="preserve"> 10h</w:t>
      </w:r>
      <w:r w:rsidR="00200BAE">
        <w:rPr>
          <w:rFonts w:asciiTheme="majorHAnsi" w:hAnsiTheme="majorHAnsi" w:cstheme="majorHAnsi"/>
          <w:b/>
          <w:color w:val="E36C0A" w:themeColor="accent6" w:themeShade="BF"/>
          <w:sz w:val="20"/>
          <w:szCs w:val="20"/>
        </w:rPr>
        <w:t>30</w:t>
      </w:r>
    </w:p>
    <w:p w:rsidR="00790351" w:rsidRPr="00B141FF" w:rsidRDefault="00790351" w:rsidP="00057B0D">
      <w:pPr>
        <w:jc w:val="center"/>
        <w:rPr>
          <w:rFonts w:ascii="Gisha" w:hAnsi="Gisha" w:cs="Gisha"/>
          <w:b/>
          <w:sz w:val="22"/>
          <w:szCs w:val="22"/>
        </w:rPr>
      </w:pPr>
    </w:p>
    <w:p w:rsidR="00790351" w:rsidRPr="00302EFF" w:rsidRDefault="00A75DDB" w:rsidP="00057B0D">
      <w:pPr>
        <w:jc w:val="center"/>
        <w:rPr>
          <w:rFonts w:ascii="Gisha" w:hAnsi="Gisha" w:cs="Gisha"/>
          <w:color w:val="365F91" w:themeColor="accent1" w:themeShade="BF"/>
          <w:sz w:val="22"/>
          <w:szCs w:val="22"/>
        </w:rPr>
      </w:pPr>
      <w:r w:rsidRPr="005A2D53">
        <w:rPr>
          <w:rFonts w:ascii="Gisha" w:hAnsi="Gisha" w:cs="Gisha"/>
          <w:b/>
          <w:color w:val="E36C0A" w:themeColor="accent6" w:themeShade="BF"/>
          <w:sz w:val="20"/>
          <w:szCs w:val="20"/>
        </w:rPr>
        <w:t>|</w:t>
      </w:r>
      <w:r>
        <w:rPr>
          <w:rFonts w:ascii="Gisha" w:hAnsi="Gisha" w:cs="Gisha"/>
          <w:b/>
          <w:color w:val="E36C0A" w:themeColor="accent6" w:themeShade="BF"/>
          <w:sz w:val="20"/>
          <w:szCs w:val="20"/>
        </w:rPr>
        <w:t xml:space="preserve"> </w:t>
      </w:r>
      <w:r w:rsidR="008E4AD9" w:rsidRPr="00066AE0">
        <w:rPr>
          <w:rFonts w:ascii="Gisha" w:hAnsi="Gisha" w:cs="Gisha"/>
          <w:color w:val="244061" w:themeColor="accent1" w:themeShade="80"/>
          <w:sz w:val="22"/>
          <w:szCs w:val="22"/>
        </w:rPr>
        <w:t>Table ronde</w:t>
      </w:r>
      <w:r w:rsidR="00790351" w:rsidRPr="00066AE0">
        <w:rPr>
          <w:rFonts w:ascii="Gisha" w:hAnsi="Gisha" w:cs="Gisha"/>
          <w:color w:val="244061" w:themeColor="accent1" w:themeShade="80"/>
          <w:sz w:val="22"/>
          <w:szCs w:val="22"/>
        </w:rPr>
        <w:t xml:space="preserve"> </w:t>
      </w:r>
      <w:r w:rsidR="008E4AD9" w:rsidRPr="00066AE0">
        <w:rPr>
          <w:rFonts w:ascii="Gisha" w:hAnsi="Gisha" w:cs="Gisha"/>
          <w:color w:val="244061" w:themeColor="accent1" w:themeShade="80"/>
          <w:sz w:val="22"/>
          <w:szCs w:val="22"/>
        </w:rPr>
        <w:t>animé</w:t>
      </w:r>
      <w:r w:rsidR="006D2166" w:rsidRPr="00066AE0">
        <w:rPr>
          <w:rFonts w:ascii="Gisha" w:hAnsi="Gisha" w:cs="Gisha"/>
          <w:color w:val="244061" w:themeColor="accent1" w:themeShade="80"/>
          <w:sz w:val="22"/>
          <w:szCs w:val="22"/>
        </w:rPr>
        <w:t>e par</w:t>
      </w:r>
      <w:r>
        <w:rPr>
          <w:rFonts w:ascii="Gisha" w:hAnsi="Gisha" w:cs="Gisha"/>
          <w:color w:val="365F91" w:themeColor="accent1" w:themeShade="BF"/>
          <w:sz w:val="22"/>
          <w:szCs w:val="22"/>
        </w:rPr>
        <w:t xml:space="preserve"> </w:t>
      </w:r>
      <w:r w:rsidRPr="005A2D53">
        <w:rPr>
          <w:rFonts w:ascii="Gisha" w:hAnsi="Gisha" w:cs="Gisha"/>
          <w:b/>
          <w:color w:val="E36C0A" w:themeColor="accent6" w:themeShade="BF"/>
          <w:sz w:val="20"/>
          <w:szCs w:val="20"/>
        </w:rPr>
        <w:t>|</w:t>
      </w:r>
    </w:p>
    <w:p w:rsidR="00057B0D" w:rsidRPr="00B90B2B" w:rsidRDefault="00E9250A" w:rsidP="00057B0D">
      <w:pPr>
        <w:jc w:val="center"/>
        <w:rPr>
          <w:rFonts w:ascii="Gisha" w:hAnsi="Gisha" w:cs="Gisha"/>
          <w:b/>
          <w:color w:val="244061" w:themeColor="accent1" w:themeShade="80"/>
        </w:rPr>
      </w:pPr>
      <w:r w:rsidRPr="00B90B2B">
        <w:rPr>
          <w:rFonts w:ascii="Gisha" w:hAnsi="Gisha" w:cs="Gisha"/>
          <w:b/>
          <w:color w:val="244061" w:themeColor="accent1" w:themeShade="80"/>
        </w:rPr>
        <w:t>Olivier Alain</w:t>
      </w:r>
    </w:p>
    <w:p w:rsidR="00EF1CE8" w:rsidRPr="00EF1CE8" w:rsidRDefault="00EF1CE8" w:rsidP="00EF1CE8">
      <w:pPr>
        <w:jc w:val="center"/>
        <w:rPr>
          <w:rFonts w:ascii="Gisha" w:hAnsi="Gisha" w:cs="Gisha"/>
          <w:color w:val="244061" w:themeColor="accent1" w:themeShade="80"/>
          <w:sz w:val="22"/>
          <w:szCs w:val="22"/>
        </w:rPr>
      </w:pPr>
      <w:r w:rsidRPr="00EF1CE8">
        <w:rPr>
          <w:rFonts w:ascii="Gisha" w:hAnsi="Gisha" w:cs="Gisha"/>
          <w:color w:val="244061" w:themeColor="accent1" w:themeShade="80"/>
          <w:sz w:val="22"/>
          <w:szCs w:val="22"/>
        </w:rPr>
        <w:t xml:space="preserve">Responsable juridique, Société </w:t>
      </w:r>
      <w:proofErr w:type="spellStart"/>
      <w:r w:rsidRPr="00EF1CE8">
        <w:rPr>
          <w:rFonts w:ascii="Gisha" w:hAnsi="Gisha" w:cs="Gisha"/>
          <w:color w:val="244061" w:themeColor="accent1" w:themeShade="80"/>
          <w:sz w:val="22"/>
          <w:szCs w:val="22"/>
        </w:rPr>
        <w:t>Horiba</w:t>
      </w:r>
      <w:proofErr w:type="spellEnd"/>
      <w:r w:rsidRPr="00EF1CE8">
        <w:rPr>
          <w:rFonts w:ascii="Gisha" w:hAnsi="Gisha" w:cs="Gisha"/>
          <w:color w:val="244061" w:themeColor="accent1" w:themeShade="80"/>
          <w:sz w:val="22"/>
          <w:szCs w:val="22"/>
        </w:rPr>
        <w:t xml:space="preserve"> Médical</w:t>
      </w:r>
    </w:p>
    <w:p w:rsidR="00EF1CE8" w:rsidRPr="00EF1CE8" w:rsidRDefault="00EF1CE8" w:rsidP="00EF1CE8">
      <w:pPr>
        <w:jc w:val="center"/>
        <w:rPr>
          <w:rFonts w:ascii="Gisha" w:eastAsia="Times New Roman" w:hAnsi="Gisha" w:cs="Gisha"/>
          <w:color w:val="244061" w:themeColor="accent1" w:themeShade="80"/>
          <w:sz w:val="22"/>
          <w:szCs w:val="22"/>
          <w:lang w:eastAsia="fr-FR"/>
        </w:rPr>
      </w:pPr>
      <w:r w:rsidRPr="00EF1CE8">
        <w:rPr>
          <w:rFonts w:ascii="Gisha" w:eastAsia="Times New Roman" w:hAnsi="Gisha" w:cs="Gisha"/>
          <w:color w:val="244061" w:themeColor="accent1" w:themeShade="80"/>
          <w:spacing w:val="-8"/>
          <w:sz w:val="22"/>
          <w:szCs w:val="22"/>
          <w:lang w:eastAsia="fr-FR"/>
        </w:rPr>
        <w:t>Ancien délégué régional de l'Association Française des Juristes d'Entreprise</w:t>
      </w:r>
      <w:r w:rsidR="001F11EE">
        <w:rPr>
          <w:rFonts w:ascii="Gisha" w:eastAsia="Times New Roman" w:hAnsi="Gisha" w:cs="Gisha"/>
          <w:color w:val="244061" w:themeColor="accent1" w:themeShade="80"/>
          <w:sz w:val="22"/>
          <w:szCs w:val="22"/>
          <w:lang w:eastAsia="fr-FR"/>
        </w:rPr>
        <w:t xml:space="preserve"> </w:t>
      </w:r>
      <w:r w:rsidRPr="00EF1CE8">
        <w:rPr>
          <w:rFonts w:ascii="Gisha" w:eastAsia="Times New Roman" w:hAnsi="Gisha" w:cs="Gisha"/>
          <w:color w:val="244061" w:themeColor="accent1" w:themeShade="80"/>
          <w:sz w:val="22"/>
          <w:szCs w:val="22"/>
          <w:lang w:eastAsia="fr-FR"/>
        </w:rPr>
        <w:t>(AFJE)</w:t>
      </w:r>
    </w:p>
    <w:p w:rsidR="006D2166" w:rsidRPr="00EF1CE8" w:rsidRDefault="00EF1CE8" w:rsidP="00EF1CE8">
      <w:pPr>
        <w:jc w:val="center"/>
        <w:rPr>
          <w:rFonts w:ascii="Gisha" w:hAnsi="Gisha" w:cs="Gisha"/>
          <w:color w:val="244061" w:themeColor="accent1" w:themeShade="80"/>
          <w:sz w:val="22"/>
          <w:szCs w:val="22"/>
        </w:rPr>
      </w:pPr>
      <w:r w:rsidRPr="00EF1CE8">
        <w:rPr>
          <w:rFonts w:ascii="Gisha" w:eastAsia="Times New Roman" w:hAnsi="Gisha" w:cs="Gisha"/>
          <w:color w:val="244061" w:themeColor="accent1" w:themeShade="80"/>
          <w:sz w:val="22"/>
          <w:szCs w:val="22"/>
          <w:lang w:eastAsia="fr-FR"/>
        </w:rPr>
        <w:t>Membre du Cercle Montesquieu</w:t>
      </w:r>
    </w:p>
    <w:p w:rsidR="009664CF" w:rsidRPr="00302EFF" w:rsidRDefault="009664CF" w:rsidP="00787A3F">
      <w:pPr>
        <w:rPr>
          <w:rFonts w:ascii="Gisha" w:hAnsi="Gisha" w:cs="Gisha"/>
          <w:color w:val="365F91" w:themeColor="accent1" w:themeShade="BF"/>
          <w:sz w:val="22"/>
          <w:szCs w:val="22"/>
        </w:rPr>
      </w:pPr>
    </w:p>
    <w:p w:rsidR="009664CF" w:rsidRPr="00302EFF" w:rsidRDefault="009664CF" w:rsidP="00787A3F">
      <w:pPr>
        <w:rPr>
          <w:rFonts w:ascii="Gisha" w:hAnsi="Gisha" w:cs="Gisha"/>
          <w:color w:val="365F91" w:themeColor="accent1" w:themeShade="BF"/>
          <w:sz w:val="22"/>
          <w:szCs w:val="22"/>
        </w:rPr>
      </w:pPr>
    </w:p>
    <w:p w:rsidR="00846598" w:rsidRPr="00302EFF" w:rsidRDefault="00846598" w:rsidP="00787A3F">
      <w:pPr>
        <w:rPr>
          <w:rFonts w:ascii="Gisha" w:hAnsi="Gisha" w:cs="Gisha"/>
          <w:color w:val="365F91" w:themeColor="accent1" w:themeShade="BF"/>
          <w:sz w:val="22"/>
          <w:szCs w:val="22"/>
        </w:rPr>
      </w:pPr>
    </w:p>
    <w:p w:rsidR="00D81C14" w:rsidRPr="00BF05C0" w:rsidRDefault="00D81C14" w:rsidP="00057B0D">
      <w:pPr>
        <w:pStyle w:val="Paragraphedeliste"/>
        <w:numPr>
          <w:ilvl w:val="0"/>
          <w:numId w:val="2"/>
        </w:numPr>
        <w:rPr>
          <w:rFonts w:ascii="Gisha" w:hAnsi="Gisha" w:cs="Gisha"/>
          <w:i/>
          <w:color w:val="244061" w:themeColor="accent1" w:themeShade="80"/>
        </w:rPr>
      </w:pPr>
      <w:r w:rsidRPr="00BF05C0">
        <w:rPr>
          <w:rFonts w:ascii="Gisha" w:hAnsi="Gisha" w:cs="Gisha"/>
          <w:i/>
          <w:color w:val="244061" w:themeColor="accent1" w:themeShade="80"/>
        </w:rPr>
        <w:t>Le contentieux des noms de domaine </w:t>
      </w:r>
    </w:p>
    <w:p w:rsidR="00057B0D" w:rsidRPr="00BF05C0" w:rsidRDefault="00E715E2" w:rsidP="00057B0D">
      <w:pPr>
        <w:ind w:left="851"/>
        <w:rPr>
          <w:rFonts w:ascii="Gisha" w:hAnsi="Gisha" w:cs="Gisha"/>
          <w:b/>
          <w:color w:val="244061" w:themeColor="accent1" w:themeShade="80"/>
        </w:rPr>
      </w:pPr>
      <w:r w:rsidRPr="00BF05C0">
        <w:rPr>
          <w:rFonts w:ascii="Gisha" w:hAnsi="Gisha" w:cs="Gisha"/>
          <w:b/>
          <w:color w:val="244061" w:themeColor="accent1" w:themeShade="80"/>
        </w:rPr>
        <w:t>Alexandre Bories</w:t>
      </w:r>
    </w:p>
    <w:p w:rsidR="006D2166" w:rsidRPr="00BF05C0" w:rsidRDefault="00E715E2" w:rsidP="00057B0D">
      <w:pPr>
        <w:ind w:left="851"/>
        <w:rPr>
          <w:rFonts w:ascii="Gisha" w:hAnsi="Gisha" w:cs="Gisha"/>
          <w:color w:val="244061" w:themeColor="accent1" w:themeShade="80"/>
          <w:sz w:val="22"/>
          <w:szCs w:val="22"/>
        </w:rPr>
      </w:pPr>
      <w:r w:rsidRPr="00BF05C0">
        <w:rPr>
          <w:rFonts w:ascii="Gisha" w:hAnsi="Gisha" w:cs="Gisha"/>
          <w:color w:val="244061" w:themeColor="accent1" w:themeShade="80"/>
          <w:sz w:val="22"/>
          <w:szCs w:val="22"/>
        </w:rPr>
        <w:t>Avocat à la Cour, Montpellier</w:t>
      </w:r>
    </w:p>
    <w:p w:rsidR="00BF05C0" w:rsidRPr="00302EFF" w:rsidRDefault="00BF05C0" w:rsidP="00057B0D">
      <w:pPr>
        <w:ind w:left="851"/>
        <w:rPr>
          <w:rFonts w:ascii="Gisha" w:hAnsi="Gisha" w:cs="Gisha"/>
          <w:b/>
          <w:color w:val="365F91" w:themeColor="accent1" w:themeShade="BF"/>
          <w:sz w:val="22"/>
          <w:szCs w:val="22"/>
        </w:rPr>
      </w:pPr>
    </w:p>
    <w:p w:rsidR="00BF05C0" w:rsidRPr="00B73A32" w:rsidRDefault="00BF05C0" w:rsidP="00BF05C0">
      <w:pPr>
        <w:pStyle w:val="Paragraphedeliste"/>
        <w:numPr>
          <w:ilvl w:val="0"/>
          <w:numId w:val="2"/>
        </w:numPr>
        <w:rPr>
          <w:rFonts w:ascii="Gisha" w:hAnsi="Gisha" w:cs="Gisha"/>
          <w:i/>
          <w:color w:val="244061" w:themeColor="accent1" w:themeShade="80"/>
        </w:rPr>
      </w:pPr>
      <w:r w:rsidRPr="00B73A32">
        <w:rPr>
          <w:rFonts w:ascii="Gisha" w:hAnsi="Gisha" w:cs="Gisha"/>
          <w:i/>
          <w:color w:val="244061" w:themeColor="accent1" w:themeShade="80"/>
        </w:rPr>
        <w:t>La protection des sites internet</w:t>
      </w:r>
    </w:p>
    <w:p w:rsidR="00BF05C0" w:rsidRPr="00B73A32" w:rsidRDefault="00BF05C0" w:rsidP="00BF05C0">
      <w:pPr>
        <w:ind w:left="851"/>
        <w:rPr>
          <w:rFonts w:ascii="Gisha" w:hAnsi="Gisha" w:cs="Gisha"/>
          <w:b/>
          <w:color w:val="244061" w:themeColor="accent1" w:themeShade="80"/>
        </w:rPr>
      </w:pPr>
      <w:r w:rsidRPr="00B73A32">
        <w:rPr>
          <w:rFonts w:ascii="Gisha" w:hAnsi="Gisha" w:cs="Gisha"/>
          <w:b/>
          <w:color w:val="244061" w:themeColor="accent1" w:themeShade="80"/>
        </w:rPr>
        <w:t>Nicolas Martin</w:t>
      </w:r>
    </w:p>
    <w:p w:rsidR="00BF05C0" w:rsidRPr="00B73A32" w:rsidRDefault="00BF05C0" w:rsidP="00BF05C0">
      <w:pPr>
        <w:ind w:left="851"/>
        <w:rPr>
          <w:rFonts w:ascii="Gisha" w:hAnsi="Gisha" w:cs="Gisha"/>
          <w:color w:val="244061" w:themeColor="accent1" w:themeShade="80"/>
          <w:sz w:val="22"/>
          <w:szCs w:val="22"/>
        </w:rPr>
      </w:pPr>
      <w:r w:rsidRPr="00B73A32">
        <w:rPr>
          <w:rFonts w:ascii="Gisha" w:hAnsi="Gisha" w:cs="Gisha"/>
          <w:color w:val="244061" w:themeColor="accent1" w:themeShade="80"/>
          <w:sz w:val="22"/>
          <w:szCs w:val="22"/>
        </w:rPr>
        <w:t>Avocat à la Cour, Montpellier</w:t>
      </w:r>
    </w:p>
    <w:p w:rsidR="00D81C14" w:rsidRPr="00302EFF" w:rsidRDefault="00D81C14" w:rsidP="00787A3F">
      <w:pPr>
        <w:rPr>
          <w:rFonts w:ascii="Gisha" w:hAnsi="Gisha" w:cs="Gisha"/>
          <w:color w:val="365F91" w:themeColor="accent1" w:themeShade="BF"/>
          <w:sz w:val="22"/>
          <w:szCs w:val="22"/>
        </w:rPr>
      </w:pPr>
    </w:p>
    <w:p w:rsidR="00D81C14" w:rsidRPr="002667B3" w:rsidRDefault="00D81C14" w:rsidP="00057B0D">
      <w:pPr>
        <w:pStyle w:val="Paragraphedeliste"/>
        <w:numPr>
          <w:ilvl w:val="0"/>
          <w:numId w:val="2"/>
        </w:numPr>
        <w:rPr>
          <w:rFonts w:ascii="Gisha" w:hAnsi="Gisha" w:cs="Gisha"/>
          <w:i/>
          <w:color w:val="244061" w:themeColor="accent1" w:themeShade="80"/>
        </w:rPr>
      </w:pPr>
      <w:r w:rsidRPr="002667B3">
        <w:rPr>
          <w:rFonts w:ascii="Gisha" w:hAnsi="Gisha" w:cs="Gisha"/>
          <w:i/>
          <w:color w:val="244061" w:themeColor="accent1" w:themeShade="80"/>
        </w:rPr>
        <w:t>E-r</w:t>
      </w:r>
      <w:r w:rsidR="00E224B0" w:rsidRPr="002667B3">
        <w:rPr>
          <w:rFonts w:ascii="Gisha" w:hAnsi="Gisha" w:cs="Gisha"/>
          <w:i/>
          <w:color w:val="244061" w:themeColor="accent1" w:themeShade="80"/>
        </w:rPr>
        <w:t>é</w:t>
      </w:r>
      <w:r w:rsidRPr="002667B3">
        <w:rPr>
          <w:rFonts w:ascii="Gisha" w:hAnsi="Gisha" w:cs="Gisha"/>
          <w:i/>
          <w:color w:val="244061" w:themeColor="accent1" w:themeShade="80"/>
        </w:rPr>
        <w:t>putation et moteurs de recherche </w:t>
      </w:r>
    </w:p>
    <w:p w:rsidR="00057B0D" w:rsidRPr="002667B3" w:rsidRDefault="00267793" w:rsidP="00057B0D">
      <w:pPr>
        <w:ind w:left="851"/>
        <w:rPr>
          <w:rFonts w:ascii="Gisha" w:hAnsi="Gisha" w:cs="Gisha"/>
          <w:b/>
          <w:color w:val="244061" w:themeColor="accent1" w:themeShade="80"/>
        </w:rPr>
      </w:pPr>
      <w:r w:rsidRPr="002667B3">
        <w:rPr>
          <w:rFonts w:ascii="Gisha" w:hAnsi="Gisha" w:cs="Gisha"/>
          <w:b/>
          <w:color w:val="244061" w:themeColor="accent1" w:themeShade="80"/>
        </w:rPr>
        <w:t xml:space="preserve">Arnaud </w:t>
      </w:r>
      <w:proofErr w:type="spellStart"/>
      <w:r w:rsidR="006D2166" w:rsidRPr="002667B3">
        <w:rPr>
          <w:rFonts w:ascii="Gisha" w:hAnsi="Gisha" w:cs="Gisha"/>
          <w:b/>
          <w:color w:val="244061" w:themeColor="accent1" w:themeShade="80"/>
        </w:rPr>
        <w:t>Dimeglio</w:t>
      </w:r>
      <w:proofErr w:type="spellEnd"/>
    </w:p>
    <w:p w:rsidR="006D2166" w:rsidRPr="002667B3" w:rsidRDefault="00CE7D51" w:rsidP="00057B0D">
      <w:pPr>
        <w:ind w:left="851"/>
        <w:rPr>
          <w:rFonts w:ascii="Gisha" w:hAnsi="Gisha" w:cs="Gisha"/>
          <w:color w:val="244061" w:themeColor="accent1" w:themeShade="80"/>
          <w:sz w:val="22"/>
          <w:szCs w:val="22"/>
        </w:rPr>
      </w:pPr>
      <w:r w:rsidRPr="002667B3">
        <w:rPr>
          <w:rFonts w:ascii="Gisha" w:hAnsi="Gisha" w:cs="Gisha"/>
          <w:color w:val="244061" w:themeColor="accent1" w:themeShade="80"/>
          <w:sz w:val="22"/>
          <w:szCs w:val="22"/>
        </w:rPr>
        <w:t>Avocat à la Cour, Montpellier</w:t>
      </w:r>
    </w:p>
    <w:p w:rsidR="006D2166" w:rsidRPr="00302EFF" w:rsidRDefault="006D2166" w:rsidP="00787A3F">
      <w:pPr>
        <w:rPr>
          <w:rFonts w:ascii="Gisha" w:hAnsi="Gisha" w:cs="Gisha"/>
          <w:b/>
          <w:color w:val="365F91" w:themeColor="accent1" w:themeShade="BF"/>
          <w:sz w:val="22"/>
          <w:szCs w:val="22"/>
        </w:rPr>
      </w:pPr>
    </w:p>
    <w:p w:rsidR="006D2166" w:rsidRPr="00302EFF" w:rsidRDefault="006D2166" w:rsidP="00787A3F">
      <w:pPr>
        <w:rPr>
          <w:rFonts w:ascii="Gisha" w:hAnsi="Gisha" w:cs="Gisha"/>
          <w:b/>
          <w:color w:val="365F91" w:themeColor="accent1" w:themeShade="BF"/>
          <w:sz w:val="22"/>
          <w:szCs w:val="22"/>
        </w:rPr>
      </w:pPr>
    </w:p>
    <w:p w:rsidR="00790351" w:rsidRPr="00302EFF" w:rsidRDefault="00790351" w:rsidP="00787A3F">
      <w:pPr>
        <w:rPr>
          <w:rFonts w:ascii="Gisha" w:hAnsi="Gisha" w:cs="Gisha"/>
          <w:b/>
          <w:color w:val="365F91" w:themeColor="accent1" w:themeShade="BF"/>
          <w:sz w:val="22"/>
          <w:szCs w:val="22"/>
        </w:rPr>
      </w:pPr>
    </w:p>
    <w:p w:rsidR="00267793" w:rsidRPr="00E16300" w:rsidRDefault="00E16300" w:rsidP="00846598">
      <w:pPr>
        <w:jc w:val="center"/>
        <w:rPr>
          <w:rFonts w:asciiTheme="majorHAnsi" w:hAnsiTheme="majorHAnsi" w:cstheme="majorHAnsi"/>
          <w:b/>
          <w:color w:val="E36C0A" w:themeColor="accent6" w:themeShade="BF"/>
          <w:sz w:val="20"/>
          <w:szCs w:val="20"/>
        </w:rPr>
      </w:pPr>
      <w:r w:rsidRPr="00E16300">
        <w:rPr>
          <w:rFonts w:asciiTheme="majorHAnsi" w:hAnsiTheme="majorHAnsi" w:cstheme="majorHAnsi"/>
          <w:b/>
          <w:color w:val="244061" w:themeColor="accent1" w:themeShade="80"/>
          <w:sz w:val="20"/>
          <w:szCs w:val="20"/>
        </w:rPr>
        <w:t xml:space="preserve">| </w:t>
      </w:r>
      <w:r w:rsidR="006D2166" w:rsidRPr="00E16300">
        <w:rPr>
          <w:rFonts w:asciiTheme="majorHAnsi" w:hAnsiTheme="majorHAnsi" w:cstheme="majorHAnsi"/>
          <w:b/>
          <w:color w:val="E36C0A" w:themeColor="accent6" w:themeShade="BF"/>
          <w:sz w:val="20"/>
          <w:szCs w:val="20"/>
        </w:rPr>
        <w:t>10h</w:t>
      </w:r>
      <w:r w:rsidR="00200BAE">
        <w:rPr>
          <w:rFonts w:asciiTheme="majorHAnsi" w:hAnsiTheme="majorHAnsi" w:cstheme="majorHAnsi"/>
          <w:b/>
          <w:color w:val="E36C0A" w:themeColor="accent6" w:themeShade="BF"/>
          <w:sz w:val="20"/>
          <w:szCs w:val="20"/>
        </w:rPr>
        <w:t>30</w:t>
      </w:r>
      <w:r w:rsidR="006D2166" w:rsidRPr="00E16300">
        <w:rPr>
          <w:rFonts w:asciiTheme="majorHAnsi" w:hAnsiTheme="majorHAnsi" w:cstheme="majorHAnsi"/>
          <w:b/>
          <w:color w:val="E36C0A" w:themeColor="accent6" w:themeShade="BF"/>
          <w:sz w:val="20"/>
          <w:szCs w:val="20"/>
        </w:rPr>
        <w:t xml:space="preserve"> -</w:t>
      </w:r>
      <w:r w:rsidR="008E4AD9" w:rsidRPr="00E16300">
        <w:rPr>
          <w:rFonts w:asciiTheme="majorHAnsi" w:hAnsiTheme="majorHAnsi" w:cstheme="majorHAnsi"/>
          <w:b/>
          <w:color w:val="E36C0A" w:themeColor="accent6" w:themeShade="BF"/>
          <w:sz w:val="20"/>
          <w:szCs w:val="20"/>
        </w:rPr>
        <w:t xml:space="preserve"> 11h</w:t>
      </w:r>
      <w:r w:rsidR="00200BAE">
        <w:rPr>
          <w:rFonts w:asciiTheme="majorHAnsi" w:hAnsiTheme="majorHAnsi" w:cstheme="majorHAnsi"/>
          <w:b/>
          <w:color w:val="E36C0A" w:themeColor="accent6" w:themeShade="BF"/>
          <w:sz w:val="20"/>
          <w:szCs w:val="20"/>
        </w:rPr>
        <w:t xml:space="preserve"> </w:t>
      </w:r>
      <w:r w:rsidR="006D2166" w:rsidRPr="00E16300">
        <w:rPr>
          <w:rFonts w:asciiTheme="majorHAnsi" w:hAnsiTheme="majorHAnsi" w:cstheme="majorHAnsi"/>
          <w:b/>
          <w:color w:val="E36C0A" w:themeColor="accent6" w:themeShade="BF"/>
          <w:sz w:val="20"/>
          <w:szCs w:val="20"/>
        </w:rPr>
        <w:t>Pause</w:t>
      </w:r>
      <w:r w:rsidRPr="00E16300">
        <w:rPr>
          <w:rFonts w:asciiTheme="majorHAnsi" w:hAnsiTheme="majorHAnsi" w:cstheme="majorHAnsi"/>
          <w:b/>
          <w:color w:val="E36C0A" w:themeColor="accent6" w:themeShade="BF"/>
          <w:sz w:val="20"/>
          <w:szCs w:val="20"/>
        </w:rPr>
        <w:t xml:space="preserve"> </w:t>
      </w:r>
      <w:r w:rsidRPr="00E16300">
        <w:rPr>
          <w:rFonts w:asciiTheme="majorHAnsi" w:hAnsiTheme="majorHAnsi" w:cstheme="majorHAnsi"/>
          <w:b/>
          <w:color w:val="244061" w:themeColor="accent1" w:themeShade="80"/>
          <w:sz w:val="20"/>
          <w:szCs w:val="20"/>
        </w:rPr>
        <w:t>|</w:t>
      </w:r>
    </w:p>
    <w:p w:rsidR="006D2166" w:rsidRPr="00302EFF" w:rsidRDefault="006D2166" w:rsidP="00787A3F">
      <w:pPr>
        <w:rPr>
          <w:rFonts w:ascii="Gisha" w:hAnsi="Gisha" w:cs="Gisha"/>
          <w:color w:val="365F91" w:themeColor="accent1" w:themeShade="BF"/>
          <w:sz w:val="22"/>
          <w:szCs w:val="22"/>
        </w:rPr>
      </w:pPr>
    </w:p>
    <w:p w:rsidR="000F2760" w:rsidRPr="00302EFF" w:rsidRDefault="00D63B52" w:rsidP="00787A3F">
      <w:pPr>
        <w:rPr>
          <w:rFonts w:ascii="Gisha" w:hAnsi="Gisha" w:cs="Gisha"/>
          <w:color w:val="365F91" w:themeColor="accent1" w:themeShade="BF"/>
        </w:rPr>
      </w:pPr>
      <w:r w:rsidRPr="00D63B52">
        <w:rPr>
          <w:noProof/>
          <w:lang w:eastAsia="fr-FR"/>
        </w:rPr>
        <w:pict>
          <v:shape id="_x0000_s1037" type="#_x0000_t136" style="position:absolute;margin-left:448.65pt;margin-top:-.2pt;width:49pt;height:52.5pt;z-index:-251638784;mso-position-horizontal-relative:margin;mso-position-vertical-relative:margin" fillcolor="#b8cce4 [1300]" strokecolor="white [3212]">
            <v:shadow color="#868686"/>
            <v:textpath style="font-family:&quot;Impact&quot;;font-size:96pt;font-weight:bold;font-style:italic;v-text-kern:t" trim="t" fitpath="t" string="@"/>
            <w10:wrap anchorx="margin" anchory="margin"/>
          </v:shape>
        </w:pict>
      </w:r>
    </w:p>
    <w:p w:rsidR="00502056" w:rsidRPr="00302EFF" w:rsidRDefault="00502056" w:rsidP="00787A3F">
      <w:pPr>
        <w:rPr>
          <w:rFonts w:ascii="Gisha" w:hAnsi="Gisha" w:cs="Gisha"/>
          <w:color w:val="365F91" w:themeColor="accent1" w:themeShade="BF"/>
        </w:rPr>
      </w:pPr>
    </w:p>
    <w:p w:rsidR="000F2760" w:rsidRPr="00302EFF" w:rsidRDefault="000F2760" w:rsidP="00787A3F">
      <w:pPr>
        <w:rPr>
          <w:rFonts w:ascii="Gisha" w:hAnsi="Gisha" w:cs="Gisha"/>
          <w:color w:val="365F91" w:themeColor="accent1" w:themeShade="BF"/>
        </w:rPr>
      </w:pPr>
    </w:p>
    <w:p w:rsidR="00790351" w:rsidRDefault="00790351" w:rsidP="00787A3F">
      <w:pPr>
        <w:rPr>
          <w:rFonts w:ascii="Gisha" w:hAnsi="Gisha" w:cs="Gisha"/>
          <w:color w:val="365F91" w:themeColor="accent1" w:themeShade="BF"/>
        </w:rPr>
      </w:pPr>
    </w:p>
    <w:p w:rsidR="00022039" w:rsidRDefault="00022039" w:rsidP="00787A3F">
      <w:pPr>
        <w:rPr>
          <w:rFonts w:ascii="Gisha" w:hAnsi="Gisha" w:cs="Gisha"/>
          <w:color w:val="365F91" w:themeColor="accent1" w:themeShade="BF"/>
        </w:rPr>
      </w:pPr>
    </w:p>
    <w:p w:rsidR="00022039" w:rsidRDefault="00022039" w:rsidP="00787A3F">
      <w:pPr>
        <w:rPr>
          <w:rFonts w:ascii="Gisha" w:hAnsi="Gisha" w:cs="Gisha"/>
          <w:color w:val="365F91" w:themeColor="accent1" w:themeShade="BF"/>
        </w:rPr>
      </w:pPr>
    </w:p>
    <w:p w:rsidR="00022039" w:rsidRDefault="00022039" w:rsidP="00787A3F">
      <w:pPr>
        <w:rPr>
          <w:rFonts w:ascii="Gisha" w:hAnsi="Gisha" w:cs="Gisha"/>
          <w:color w:val="365F91" w:themeColor="accent1" w:themeShade="BF"/>
        </w:rPr>
      </w:pPr>
    </w:p>
    <w:p w:rsidR="00396DF8" w:rsidRDefault="00396DF8" w:rsidP="00787A3F">
      <w:pPr>
        <w:rPr>
          <w:rFonts w:ascii="Gisha" w:hAnsi="Gisha" w:cs="Gisha"/>
          <w:color w:val="365F91" w:themeColor="accent1" w:themeShade="BF"/>
        </w:rPr>
      </w:pPr>
    </w:p>
    <w:p w:rsidR="00396DF8" w:rsidRPr="00302EFF" w:rsidRDefault="00396DF8" w:rsidP="00787A3F">
      <w:pPr>
        <w:rPr>
          <w:rFonts w:ascii="Gisha" w:hAnsi="Gisha" w:cs="Gisha"/>
          <w:color w:val="365F91" w:themeColor="accent1" w:themeShade="BF"/>
        </w:rPr>
      </w:pPr>
    </w:p>
    <w:p w:rsidR="000F2760" w:rsidRPr="004E375A" w:rsidRDefault="006D2166" w:rsidP="00057B0D">
      <w:pPr>
        <w:jc w:val="center"/>
        <w:rPr>
          <w:rFonts w:asciiTheme="majorHAnsi" w:hAnsiTheme="majorHAnsi" w:cstheme="majorHAnsi"/>
          <w:b/>
          <w:color w:val="E36C0A" w:themeColor="accent6" w:themeShade="BF"/>
          <w:sz w:val="20"/>
          <w:szCs w:val="20"/>
        </w:rPr>
      </w:pPr>
      <w:r w:rsidRPr="004E375A">
        <w:rPr>
          <w:rFonts w:asciiTheme="majorHAnsi" w:hAnsiTheme="majorHAnsi" w:cstheme="majorHAnsi"/>
          <w:b/>
          <w:color w:val="E36C0A" w:themeColor="accent6" w:themeShade="BF"/>
          <w:sz w:val="20"/>
          <w:szCs w:val="20"/>
        </w:rPr>
        <w:t>11h - 12h30</w:t>
      </w:r>
    </w:p>
    <w:p w:rsidR="006852D4" w:rsidRPr="00302EFF" w:rsidRDefault="006852D4" w:rsidP="00057B0D">
      <w:pPr>
        <w:jc w:val="center"/>
        <w:rPr>
          <w:rFonts w:ascii="Gisha" w:hAnsi="Gisha" w:cs="Gisha"/>
          <w:b/>
          <w:color w:val="365F91" w:themeColor="accent1" w:themeShade="BF"/>
          <w:sz w:val="22"/>
          <w:szCs w:val="22"/>
        </w:rPr>
      </w:pPr>
    </w:p>
    <w:p w:rsidR="00790351" w:rsidRPr="00302EFF" w:rsidRDefault="00A75DDB" w:rsidP="00057B0D">
      <w:pPr>
        <w:jc w:val="center"/>
        <w:rPr>
          <w:rFonts w:ascii="Gisha" w:hAnsi="Gisha" w:cs="Gisha"/>
          <w:color w:val="365F91" w:themeColor="accent1" w:themeShade="BF"/>
          <w:sz w:val="22"/>
          <w:szCs w:val="22"/>
        </w:rPr>
      </w:pPr>
      <w:r w:rsidRPr="005A2D53">
        <w:rPr>
          <w:rFonts w:ascii="Gisha" w:hAnsi="Gisha" w:cs="Gisha"/>
          <w:b/>
          <w:color w:val="E36C0A" w:themeColor="accent6" w:themeShade="BF"/>
          <w:sz w:val="20"/>
          <w:szCs w:val="20"/>
        </w:rPr>
        <w:t>|</w:t>
      </w:r>
      <w:r>
        <w:rPr>
          <w:rFonts w:ascii="Gisha" w:hAnsi="Gisha" w:cs="Gisha"/>
          <w:b/>
          <w:color w:val="E36C0A" w:themeColor="accent6" w:themeShade="BF"/>
          <w:sz w:val="20"/>
          <w:szCs w:val="20"/>
        </w:rPr>
        <w:t xml:space="preserve"> </w:t>
      </w:r>
      <w:r w:rsidR="00CE7D51" w:rsidRPr="00CF2321">
        <w:rPr>
          <w:rFonts w:ascii="Gisha" w:hAnsi="Gisha" w:cs="Gisha"/>
          <w:color w:val="244061" w:themeColor="accent1" w:themeShade="80"/>
          <w:sz w:val="22"/>
          <w:szCs w:val="22"/>
        </w:rPr>
        <w:t>Table ronde animée par</w:t>
      </w:r>
      <w:r>
        <w:rPr>
          <w:rFonts w:ascii="Gisha" w:hAnsi="Gisha" w:cs="Gisha"/>
          <w:color w:val="365F91" w:themeColor="accent1" w:themeShade="BF"/>
          <w:sz w:val="22"/>
          <w:szCs w:val="22"/>
        </w:rPr>
        <w:t xml:space="preserve"> </w:t>
      </w:r>
      <w:r w:rsidRPr="005A2D53">
        <w:rPr>
          <w:rFonts w:ascii="Gisha" w:hAnsi="Gisha" w:cs="Gisha"/>
          <w:b/>
          <w:color w:val="E36C0A" w:themeColor="accent6" w:themeShade="BF"/>
          <w:sz w:val="20"/>
          <w:szCs w:val="20"/>
        </w:rPr>
        <w:t>|</w:t>
      </w:r>
    </w:p>
    <w:p w:rsidR="00057B0D" w:rsidRPr="00B90B2B" w:rsidRDefault="00CE7D51" w:rsidP="00057B0D">
      <w:pPr>
        <w:jc w:val="center"/>
        <w:rPr>
          <w:rFonts w:ascii="Gisha" w:hAnsi="Gisha" w:cs="Gisha"/>
          <w:b/>
          <w:color w:val="244061" w:themeColor="accent1" w:themeShade="80"/>
        </w:rPr>
      </w:pPr>
      <w:r w:rsidRPr="00B90B2B">
        <w:rPr>
          <w:rFonts w:ascii="Gisha" w:hAnsi="Gisha" w:cs="Gisha"/>
          <w:b/>
          <w:color w:val="244061" w:themeColor="accent1" w:themeShade="80"/>
        </w:rPr>
        <w:t xml:space="preserve">Nathalie </w:t>
      </w:r>
      <w:r w:rsidR="008E4AD9" w:rsidRPr="00B90B2B">
        <w:rPr>
          <w:rFonts w:ascii="Gisha" w:hAnsi="Gisha" w:cs="Gisha"/>
          <w:b/>
          <w:color w:val="244061" w:themeColor="accent1" w:themeShade="80"/>
        </w:rPr>
        <w:t>Mallet-Poujol</w:t>
      </w:r>
    </w:p>
    <w:p w:rsidR="00057B0D" w:rsidRPr="00CF2321" w:rsidRDefault="00D81C14" w:rsidP="00057B0D">
      <w:pPr>
        <w:jc w:val="center"/>
        <w:rPr>
          <w:rFonts w:ascii="Gisha" w:hAnsi="Gisha" w:cs="Gisha"/>
          <w:color w:val="244061" w:themeColor="accent1" w:themeShade="80"/>
          <w:sz w:val="22"/>
          <w:szCs w:val="22"/>
        </w:rPr>
      </w:pPr>
      <w:r w:rsidRPr="00CF2321">
        <w:rPr>
          <w:rFonts w:ascii="Gisha" w:hAnsi="Gisha" w:cs="Gisha"/>
          <w:color w:val="244061" w:themeColor="accent1" w:themeShade="80"/>
          <w:sz w:val="22"/>
          <w:szCs w:val="22"/>
        </w:rPr>
        <w:t>Directrice de Recherche au CNRS</w:t>
      </w:r>
    </w:p>
    <w:p w:rsidR="008E4AD9" w:rsidRPr="00BF0B20" w:rsidRDefault="006D2166" w:rsidP="00057B0D">
      <w:pPr>
        <w:jc w:val="center"/>
        <w:rPr>
          <w:rFonts w:ascii="Gisha" w:hAnsi="Gisha" w:cs="Gisha"/>
          <w:color w:val="244061" w:themeColor="accent1" w:themeShade="80"/>
          <w:sz w:val="22"/>
          <w:szCs w:val="22"/>
        </w:rPr>
      </w:pPr>
      <w:r w:rsidRPr="00BF0B20">
        <w:rPr>
          <w:rFonts w:ascii="Gisha" w:hAnsi="Gisha" w:cs="Gisha"/>
          <w:color w:val="244061" w:themeColor="accent1" w:themeShade="80"/>
          <w:sz w:val="22"/>
          <w:szCs w:val="22"/>
        </w:rPr>
        <w:t>Directrice de l'ERCIM</w:t>
      </w:r>
      <w:r w:rsidR="00D81C14" w:rsidRPr="00BF0B20">
        <w:rPr>
          <w:rFonts w:ascii="Gisha" w:hAnsi="Gisha" w:cs="Gisha"/>
          <w:color w:val="244061" w:themeColor="accent1" w:themeShade="80"/>
          <w:sz w:val="22"/>
          <w:szCs w:val="22"/>
        </w:rPr>
        <w:t xml:space="preserve"> - UMR 5815, Université de Montpellier</w:t>
      </w:r>
    </w:p>
    <w:p w:rsidR="0010156D" w:rsidRPr="00BF0B20" w:rsidRDefault="0010156D" w:rsidP="00787A3F">
      <w:pPr>
        <w:rPr>
          <w:rFonts w:ascii="Gisha" w:hAnsi="Gisha" w:cs="Gisha"/>
          <w:color w:val="244061" w:themeColor="accent1" w:themeShade="80"/>
        </w:rPr>
      </w:pPr>
    </w:p>
    <w:p w:rsidR="009664CF" w:rsidRDefault="009664CF" w:rsidP="00787A3F">
      <w:pPr>
        <w:rPr>
          <w:rFonts w:ascii="Gisha" w:hAnsi="Gisha" w:cs="Gisha"/>
          <w:color w:val="244061" w:themeColor="accent1" w:themeShade="80"/>
        </w:rPr>
      </w:pPr>
    </w:p>
    <w:p w:rsidR="00E511BD" w:rsidRPr="00BF0B20" w:rsidRDefault="00E511BD" w:rsidP="00787A3F">
      <w:pPr>
        <w:rPr>
          <w:rFonts w:ascii="Gisha" w:hAnsi="Gisha" w:cs="Gisha"/>
          <w:color w:val="244061" w:themeColor="accent1" w:themeShade="80"/>
        </w:rPr>
      </w:pPr>
    </w:p>
    <w:p w:rsidR="00336C59" w:rsidRPr="00BF0B20" w:rsidRDefault="00336C59" w:rsidP="00787A3F">
      <w:pPr>
        <w:rPr>
          <w:rFonts w:ascii="Gisha" w:hAnsi="Gisha" w:cs="Gisha"/>
          <w:color w:val="244061" w:themeColor="accent1" w:themeShade="80"/>
        </w:rPr>
      </w:pPr>
    </w:p>
    <w:p w:rsidR="00D81C14" w:rsidRPr="00BF0B20" w:rsidRDefault="00D81C14" w:rsidP="00790351">
      <w:pPr>
        <w:pStyle w:val="Paragraphedeliste"/>
        <w:numPr>
          <w:ilvl w:val="0"/>
          <w:numId w:val="2"/>
        </w:numPr>
        <w:rPr>
          <w:rFonts w:ascii="Gisha" w:hAnsi="Gisha" w:cs="Gisha"/>
          <w:i/>
          <w:color w:val="244061" w:themeColor="accent1" w:themeShade="80"/>
        </w:rPr>
      </w:pPr>
      <w:r w:rsidRPr="00BF0B20">
        <w:rPr>
          <w:rFonts w:ascii="Gisha" w:hAnsi="Gisha" w:cs="Gisha"/>
          <w:i/>
          <w:color w:val="244061" w:themeColor="accent1" w:themeShade="80"/>
        </w:rPr>
        <w:t>Internet et relations de travail </w:t>
      </w:r>
    </w:p>
    <w:p w:rsidR="00790351" w:rsidRPr="00BF0B20" w:rsidRDefault="006D2166" w:rsidP="00790351">
      <w:pPr>
        <w:ind w:left="851"/>
        <w:rPr>
          <w:rFonts w:ascii="Gisha" w:hAnsi="Gisha" w:cs="Gisha"/>
          <w:b/>
          <w:color w:val="244061" w:themeColor="accent1" w:themeShade="80"/>
        </w:rPr>
      </w:pPr>
      <w:r w:rsidRPr="00BF0B20">
        <w:rPr>
          <w:rFonts w:ascii="Gisha" w:hAnsi="Gisha" w:cs="Gisha"/>
          <w:b/>
          <w:color w:val="244061" w:themeColor="accent1" w:themeShade="80"/>
        </w:rPr>
        <w:t>Axel Saint-Martin</w:t>
      </w:r>
    </w:p>
    <w:p w:rsidR="00E979A1" w:rsidRPr="00BF0B20" w:rsidRDefault="00CE7D51" w:rsidP="00A01336">
      <w:pPr>
        <w:ind w:left="851"/>
        <w:rPr>
          <w:rFonts w:ascii="Gisha" w:hAnsi="Gisha" w:cs="Gisha"/>
          <w:color w:val="244061" w:themeColor="accent1" w:themeShade="80"/>
          <w:sz w:val="22"/>
          <w:szCs w:val="22"/>
        </w:rPr>
      </w:pPr>
      <w:r w:rsidRPr="00BF0B20">
        <w:rPr>
          <w:rFonts w:ascii="Gisha" w:hAnsi="Gisha" w:cs="Gisha"/>
          <w:color w:val="244061" w:themeColor="accent1" w:themeShade="80"/>
          <w:sz w:val="22"/>
          <w:szCs w:val="22"/>
        </w:rPr>
        <w:t>Avocat à la Cour, Montpellier</w:t>
      </w:r>
    </w:p>
    <w:p w:rsidR="00267793" w:rsidRPr="00BF0B20" w:rsidRDefault="00267793" w:rsidP="00787A3F">
      <w:pPr>
        <w:rPr>
          <w:rFonts w:ascii="Gisha" w:hAnsi="Gisha" w:cs="Gisha"/>
          <w:color w:val="244061" w:themeColor="accent1" w:themeShade="80"/>
        </w:rPr>
      </w:pPr>
    </w:p>
    <w:p w:rsidR="00D81C14" w:rsidRPr="00BF0B20" w:rsidRDefault="00D81C14" w:rsidP="00790351">
      <w:pPr>
        <w:pStyle w:val="Paragraphedeliste"/>
        <w:numPr>
          <w:ilvl w:val="0"/>
          <w:numId w:val="2"/>
        </w:numPr>
        <w:rPr>
          <w:rFonts w:ascii="Gisha" w:hAnsi="Gisha" w:cs="Gisha"/>
          <w:i/>
          <w:color w:val="244061" w:themeColor="accent1" w:themeShade="80"/>
        </w:rPr>
      </w:pPr>
      <w:r w:rsidRPr="00BF0B20">
        <w:rPr>
          <w:rFonts w:ascii="Gisha" w:hAnsi="Gisha" w:cs="Gisha"/>
          <w:i/>
          <w:color w:val="244061" w:themeColor="accent1" w:themeShade="80"/>
        </w:rPr>
        <w:t>Commerce en ligne et protection du consommateur</w:t>
      </w:r>
    </w:p>
    <w:p w:rsidR="00790351" w:rsidRPr="00BF0B20" w:rsidRDefault="00267793" w:rsidP="00790351">
      <w:pPr>
        <w:ind w:left="851"/>
        <w:rPr>
          <w:rFonts w:ascii="Gisha" w:hAnsi="Gisha" w:cs="Gisha"/>
          <w:b/>
          <w:color w:val="244061" w:themeColor="accent1" w:themeShade="80"/>
        </w:rPr>
      </w:pPr>
      <w:r w:rsidRPr="00BF0B20">
        <w:rPr>
          <w:rFonts w:ascii="Gisha" w:hAnsi="Gisha" w:cs="Gisha"/>
          <w:b/>
          <w:color w:val="244061" w:themeColor="accent1" w:themeShade="80"/>
        </w:rPr>
        <w:t>Agnès</w:t>
      </w:r>
      <w:r w:rsidR="006D2166" w:rsidRPr="00BF0B20">
        <w:rPr>
          <w:rFonts w:ascii="Gisha" w:hAnsi="Gisha" w:cs="Gisha"/>
          <w:b/>
          <w:color w:val="244061" w:themeColor="accent1" w:themeShade="80"/>
        </w:rPr>
        <w:t xml:space="preserve"> Robin</w:t>
      </w:r>
    </w:p>
    <w:p w:rsidR="006D2166" w:rsidRPr="00BF0B20" w:rsidRDefault="00E979A1" w:rsidP="00A01336">
      <w:pPr>
        <w:ind w:left="851"/>
        <w:rPr>
          <w:rFonts w:ascii="Gisha" w:hAnsi="Gisha" w:cs="Gisha"/>
          <w:color w:val="244061" w:themeColor="accent1" w:themeShade="80"/>
          <w:sz w:val="22"/>
          <w:szCs w:val="22"/>
        </w:rPr>
      </w:pPr>
      <w:r w:rsidRPr="00BF0B20">
        <w:rPr>
          <w:rFonts w:ascii="Gisha" w:hAnsi="Gisha" w:cs="Gisha"/>
          <w:color w:val="244061" w:themeColor="accent1" w:themeShade="80"/>
          <w:sz w:val="22"/>
          <w:szCs w:val="22"/>
        </w:rPr>
        <w:t>Maître de conférence</w:t>
      </w:r>
      <w:r w:rsidR="00CE7D51" w:rsidRPr="00BF0B20">
        <w:rPr>
          <w:rFonts w:ascii="Gisha" w:hAnsi="Gisha" w:cs="Gisha"/>
          <w:color w:val="244061" w:themeColor="accent1" w:themeShade="80"/>
          <w:sz w:val="22"/>
          <w:szCs w:val="22"/>
        </w:rPr>
        <w:t>s</w:t>
      </w:r>
      <w:r w:rsidRPr="00BF0B20">
        <w:rPr>
          <w:rFonts w:ascii="Gisha" w:hAnsi="Gisha" w:cs="Gisha"/>
          <w:color w:val="244061" w:themeColor="accent1" w:themeShade="80"/>
          <w:sz w:val="22"/>
          <w:szCs w:val="22"/>
        </w:rPr>
        <w:t>, Université de Montpellier</w:t>
      </w:r>
    </w:p>
    <w:p w:rsidR="006D2166" w:rsidRPr="00BF0B20" w:rsidRDefault="006D2166" w:rsidP="00787A3F">
      <w:pPr>
        <w:rPr>
          <w:rFonts w:ascii="Gisha" w:hAnsi="Gisha" w:cs="Gisha"/>
          <w:color w:val="244061" w:themeColor="accent1" w:themeShade="80"/>
        </w:rPr>
      </w:pPr>
    </w:p>
    <w:p w:rsidR="008F3268" w:rsidRPr="00BF0B20" w:rsidRDefault="008F3268" w:rsidP="008F3268">
      <w:pPr>
        <w:pStyle w:val="Paragraphedeliste"/>
        <w:numPr>
          <w:ilvl w:val="0"/>
          <w:numId w:val="2"/>
        </w:numPr>
        <w:rPr>
          <w:rFonts w:ascii="Gisha" w:hAnsi="Gisha" w:cs="Gisha"/>
          <w:i/>
          <w:color w:val="244061" w:themeColor="accent1" w:themeShade="80"/>
        </w:rPr>
      </w:pPr>
      <w:r w:rsidRPr="00BF0B20">
        <w:rPr>
          <w:rFonts w:ascii="Gisha" w:hAnsi="Gisha" w:cs="Gisha"/>
          <w:i/>
          <w:color w:val="244061" w:themeColor="accent1" w:themeShade="80"/>
        </w:rPr>
        <w:t>Commerce en ligne et droit de la distribution</w:t>
      </w:r>
    </w:p>
    <w:p w:rsidR="008F3268" w:rsidRPr="00BF0B20" w:rsidRDefault="008F3268" w:rsidP="008F3268">
      <w:pPr>
        <w:ind w:left="851"/>
        <w:rPr>
          <w:rFonts w:ascii="Gisha" w:hAnsi="Gisha" w:cs="Gisha"/>
          <w:b/>
          <w:color w:val="244061" w:themeColor="accent1" w:themeShade="80"/>
        </w:rPr>
      </w:pPr>
      <w:r w:rsidRPr="00BF0B20">
        <w:rPr>
          <w:rFonts w:ascii="Gisha" w:hAnsi="Gisha" w:cs="Gisha"/>
          <w:b/>
          <w:color w:val="244061" w:themeColor="accent1" w:themeShade="80"/>
        </w:rPr>
        <w:t xml:space="preserve">Sandrine </w:t>
      </w:r>
      <w:proofErr w:type="spellStart"/>
      <w:r w:rsidRPr="00BF0B20">
        <w:rPr>
          <w:rFonts w:ascii="Gisha" w:hAnsi="Gisha" w:cs="Gisha"/>
          <w:b/>
          <w:color w:val="244061" w:themeColor="accent1" w:themeShade="80"/>
        </w:rPr>
        <w:t>Roose-Grenier</w:t>
      </w:r>
      <w:proofErr w:type="spellEnd"/>
    </w:p>
    <w:p w:rsidR="00BF0B20" w:rsidRPr="00BF0B20" w:rsidRDefault="008F3268" w:rsidP="008F3268">
      <w:pPr>
        <w:ind w:left="851"/>
        <w:rPr>
          <w:rFonts w:ascii="Gisha" w:hAnsi="Gisha" w:cs="Gisha"/>
          <w:color w:val="244061" w:themeColor="accent1" w:themeShade="80"/>
          <w:sz w:val="22"/>
          <w:szCs w:val="22"/>
        </w:rPr>
      </w:pPr>
      <w:r w:rsidRPr="00BF0B20">
        <w:rPr>
          <w:rFonts w:ascii="Gisha" w:hAnsi="Gisha" w:cs="Gisha"/>
          <w:color w:val="244061" w:themeColor="accent1" w:themeShade="80"/>
          <w:sz w:val="22"/>
          <w:szCs w:val="22"/>
        </w:rPr>
        <w:t>Docteur en droit</w:t>
      </w:r>
    </w:p>
    <w:p w:rsidR="008F3268" w:rsidRPr="00BF0B20" w:rsidRDefault="008F3268" w:rsidP="008F3268">
      <w:pPr>
        <w:ind w:left="851"/>
        <w:rPr>
          <w:rFonts w:ascii="Gisha" w:hAnsi="Gisha" w:cs="Gisha"/>
          <w:color w:val="244061" w:themeColor="accent1" w:themeShade="80"/>
          <w:sz w:val="22"/>
          <w:szCs w:val="22"/>
        </w:rPr>
      </w:pPr>
      <w:r w:rsidRPr="00BF0B20">
        <w:rPr>
          <w:rFonts w:ascii="Gisha" w:hAnsi="Gisha" w:cs="Gisha"/>
          <w:color w:val="244061" w:themeColor="accent1" w:themeShade="80"/>
          <w:sz w:val="22"/>
          <w:szCs w:val="22"/>
        </w:rPr>
        <w:t>Attachée temporaire d’enseignement, IUT de Béziers</w:t>
      </w:r>
    </w:p>
    <w:p w:rsidR="008F3268" w:rsidRPr="00302EFF" w:rsidRDefault="008F3268" w:rsidP="00787A3F">
      <w:pPr>
        <w:rPr>
          <w:rFonts w:ascii="Gisha" w:hAnsi="Gisha" w:cs="Gisha"/>
          <w:color w:val="365F91" w:themeColor="accent1" w:themeShade="BF"/>
        </w:rPr>
      </w:pPr>
    </w:p>
    <w:p w:rsidR="006D2166" w:rsidRDefault="006D2166" w:rsidP="00787A3F">
      <w:pPr>
        <w:rPr>
          <w:rFonts w:ascii="Gisha" w:hAnsi="Gisha" w:cs="Gisha"/>
          <w:color w:val="365F91" w:themeColor="accent1" w:themeShade="BF"/>
        </w:rPr>
      </w:pPr>
    </w:p>
    <w:p w:rsidR="00BF05C0" w:rsidRDefault="00E16300" w:rsidP="00291FD4">
      <w:pPr>
        <w:jc w:val="center"/>
        <w:rPr>
          <w:rFonts w:ascii="Gisha" w:hAnsi="Gisha" w:cs="Gisha"/>
          <w:color w:val="365F91" w:themeColor="accent1" w:themeShade="BF"/>
        </w:rPr>
      </w:pPr>
      <w:r w:rsidRPr="00E91BE0">
        <w:rPr>
          <w:rFonts w:ascii="Gisha" w:hAnsi="Gisha" w:cs="Gisha"/>
          <w:b/>
          <w:color w:val="244061" w:themeColor="accent1" w:themeShade="80"/>
          <w:sz w:val="20"/>
          <w:szCs w:val="20"/>
        </w:rPr>
        <w:t xml:space="preserve">| </w:t>
      </w:r>
      <w:r w:rsidR="002667B3" w:rsidRPr="004E375A">
        <w:rPr>
          <w:rFonts w:asciiTheme="majorHAnsi" w:hAnsiTheme="majorHAnsi" w:cstheme="majorHAnsi"/>
          <w:b/>
          <w:color w:val="E36C0A" w:themeColor="accent6" w:themeShade="BF"/>
          <w:sz w:val="20"/>
          <w:szCs w:val="20"/>
        </w:rPr>
        <w:t>12h30 – Cocktail</w:t>
      </w:r>
      <w:r>
        <w:rPr>
          <w:rFonts w:asciiTheme="majorHAnsi" w:hAnsiTheme="majorHAnsi" w:cstheme="majorHAnsi"/>
          <w:b/>
          <w:color w:val="E36C0A" w:themeColor="accent6" w:themeShade="BF"/>
          <w:sz w:val="20"/>
          <w:szCs w:val="20"/>
        </w:rPr>
        <w:t xml:space="preserve"> </w:t>
      </w:r>
      <w:r w:rsidRPr="00E91BE0">
        <w:rPr>
          <w:rFonts w:ascii="Gisha" w:hAnsi="Gisha" w:cs="Gisha"/>
          <w:b/>
          <w:color w:val="244061" w:themeColor="accent1" w:themeShade="80"/>
          <w:sz w:val="20"/>
          <w:szCs w:val="20"/>
        </w:rPr>
        <w:t>|</w:t>
      </w:r>
    </w:p>
    <w:sectPr w:rsidR="00BF05C0" w:rsidSect="000568DC">
      <w:pgSz w:w="16840" w:h="11900" w:orient="landscape"/>
      <w:pgMar w:top="1134" w:right="567" w:bottom="1134" w:left="567" w:header="709" w:footer="709" w:gutter="0"/>
      <w:cols w:num="2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500000000000000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isha">
    <w:altName w:val="Lucida Grande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C596D"/>
    <w:multiLevelType w:val="hybridMultilevel"/>
    <w:tmpl w:val="5D0AB6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74DF5"/>
    <w:multiLevelType w:val="hybridMultilevel"/>
    <w:tmpl w:val="DE8881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hyphenationZone w:val="425"/>
  <w:drawingGridHorizontalSpacing w:val="120"/>
  <w:displayHorizontalDrawingGridEvery w:val="2"/>
  <w:characterSpacingControl w:val="doNotCompress"/>
  <w:compat>
    <w:useFELayout/>
  </w:compat>
  <w:rsids>
    <w:rsidRoot w:val="00267793"/>
    <w:rsid w:val="00022039"/>
    <w:rsid w:val="00023F5D"/>
    <w:rsid w:val="0003042A"/>
    <w:rsid w:val="000379CE"/>
    <w:rsid w:val="00042613"/>
    <w:rsid w:val="00051B8B"/>
    <w:rsid w:val="000568DC"/>
    <w:rsid w:val="00057B0D"/>
    <w:rsid w:val="00057DD1"/>
    <w:rsid w:val="00066AE0"/>
    <w:rsid w:val="00075C0A"/>
    <w:rsid w:val="000950BF"/>
    <w:rsid w:val="000A148D"/>
    <w:rsid w:val="000A59B1"/>
    <w:rsid w:val="000E77A3"/>
    <w:rsid w:val="000F2760"/>
    <w:rsid w:val="0010156D"/>
    <w:rsid w:val="00101875"/>
    <w:rsid w:val="00144689"/>
    <w:rsid w:val="00162BD4"/>
    <w:rsid w:val="00181D86"/>
    <w:rsid w:val="0018249D"/>
    <w:rsid w:val="001A25ED"/>
    <w:rsid w:val="001B0B36"/>
    <w:rsid w:val="001F11EE"/>
    <w:rsid w:val="00200BAE"/>
    <w:rsid w:val="0020189D"/>
    <w:rsid w:val="00212612"/>
    <w:rsid w:val="00212D57"/>
    <w:rsid w:val="002221F5"/>
    <w:rsid w:val="00224DB3"/>
    <w:rsid w:val="002667B3"/>
    <w:rsid w:val="00267793"/>
    <w:rsid w:val="00276DD6"/>
    <w:rsid w:val="00287DAA"/>
    <w:rsid w:val="002919E2"/>
    <w:rsid w:val="00291FD4"/>
    <w:rsid w:val="002A1E55"/>
    <w:rsid w:val="002B125B"/>
    <w:rsid w:val="002B71C2"/>
    <w:rsid w:val="00302EFF"/>
    <w:rsid w:val="0030574E"/>
    <w:rsid w:val="0033316A"/>
    <w:rsid w:val="00333D64"/>
    <w:rsid w:val="00336C59"/>
    <w:rsid w:val="0034140D"/>
    <w:rsid w:val="003760E6"/>
    <w:rsid w:val="00377E20"/>
    <w:rsid w:val="00380859"/>
    <w:rsid w:val="00384961"/>
    <w:rsid w:val="00391004"/>
    <w:rsid w:val="00396DF8"/>
    <w:rsid w:val="003C0C9D"/>
    <w:rsid w:val="003C4442"/>
    <w:rsid w:val="003F152E"/>
    <w:rsid w:val="00411E82"/>
    <w:rsid w:val="00424894"/>
    <w:rsid w:val="00442F6C"/>
    <w:rsid w:val="0048718A"/>
    <w:rsid w:val="00487262"/>
    <w:rsid w:val="004929F7"/>
    <w:rsid w:val="004B18B0"/>
    <w:rsid w:val="004B3764"/>
    <w:rsid w:val="004E1206"/>
    <w:rsid w:val="004E375A"/>
    <w:rsid w:val="004E5140"/>
    <w:rsid w:val="004F40C0"/>
    <w:rsid w:val="00502056"/>
    <w:rsid w:val="00502739"/>
    <w:rsid w:val="00536881"/>
    <w:rsid w:val="00543032"/>
    <w:rsid w:val="00544A99"/>
    <w:rsid w:val="00555843"/>
    <w:rsid w:val="00593B7F"/>
    <w:rsid w:val="005A2D53"/>
    <w:rsid w:val="006154EF"/>
    <w:rsid w:val="00650E35"/>
    <w:rsid w:val="006852D4"/>
    <w:rsid w:val="006B7381"/>
    <w:rsid w:val="006C3768"/>
    <w:rsid w:val="006D2166"/>
    <w:rsid w:val="006E0D72"/>
    <w:rsid w:val="006E42FD"/>
    <w:rsid w:val="006F1969"/>
    <w:rsid w:val="0071263A"/>
    <w:rsid w:val="00733065"/>
    <w:rsid w:val="00767941"/>
    <w:rsid w:val="007724E9"/>
    <w:rsid w:val="0078108B"/>
    <w:rsid w:val="007878D2"/>
    <w:rsid w:val="00787A3F"/>
    <w:rsid w:val="00790351"/>
    <w:rsid w:val="007F2BCC"/>
    <w:rsid w:val="00834435"/>
    <w:rsid w:val="00846598"/>
    <w:rsid w:val="008546FB"/>
    <w:rsid w:val="0086343D"/>
    <w:rsid w:val="00881158"/>
    <w:rsid w:val="00882FDF"/>
    <w:rsid w:val="008A228D"/>
    <w:rsid w:val="008A7DDC"/>
    <w:rsid w:val="008D1445"/>
    <w:rsid w:val="008E4AD9"/>
    <w:rsid w:val="008F3268"/>
    <w:rsid w:val="008F4FFC"/>
    <w:rsid w:val="00907DC6"/>
    <w:rsid w:val="00911E5B"/>
    <w:rsid w:val="00915C35"/>
    <w:rsid w:val="00916577"/>
    <w:rsid w:val="00927060"/>
    <w:rsid w:val="009664CF"/>
    <w:rsid w:val="009735A1"/>
    <w:rsid w:val="009873A1"/>
    <w:rsid w:val="009B7460"/>
    <w:rsid w:val="009D07BF"/>
    <w:rsid w:val="009F3FCA"/>
    <w:rsid w:val="00A01336"/>
    <w:rsid w:val="00A100AC"/>
    <w:rsid w:val="00A31009"/>
    <w:rsid w:val="00A35BC4"/>
    <w:rsid w:val="00A36266"/>
    <w:rsid w:val="00A566A7"/>
    <w:rsid w:val="00A57EF0"/>
    <w:rsid w:val="00A62648"/>
    <w:rsid w:val="00A75DDB"/>
    <w:rsid w:val="00AB059B"/>
    <w:rsid w:val="00AB42DA"/>
    <w:rsid w:val="00AC34DC"/>
    <w:rsid w:val="00AD116B"/>
    <w:rsid w:val="00AE0ED0"/>
    <w:rsid w:val="00B05163"/>
    <w:rsid w:val="00B141FF"/>
    <w:rsid w:val="00B1425F"/>
    <w:rsid w:val="00B16C54"/>
    <w:rsid w:val="00B32817"/>
    <w:rsid w:val="00B63802"/>
    <w:rsid w:val="00B705EA"/>
    <w:rsid w:val="00B73387"/>
    <w:rsid w:val="00B73A32"/>
    <w:rsid w:val="00B740DC"/>
    <w:rsid w:val="00B90B2B"/>
    <w:rsid w:val="00BC6B0A"/>
    <w:rsid w:val="00BE15A9"/>
    <w:rsid w:val="00BE39B5"/>
    <w:rsid w:val="00BF05C0"/>
    <w:rsid w:val="00BF0B20"/>
    <w:rsid w:val="00BF76D7"/>
    <w:rsid w:val="00C15C77"/>
    <w:rsid w:val="00C20511"/>
    <w:rsid w:val="00C311D9"/>
    <w:rsid w:val="00C3239C"/>
    <w:rsid w:val="00C37B0A"/>
    <w:rsid w:val="00C402FE"/>
    <w:rsid w:val="00C4683D"/>
    <w:rsid w:val="00C50356"/>
    <w:rsid w:val="00C57E3E"/>
    <w:rsid w:val="00C85AF6"/>
    <w:rsid w:val="00CE7D51"/>
    <w:rsid w:val="00CF2321"/>
    <w:rsid w:val="00D142EA"/>
    <w:rsid w:val="00D423AB"/>
    <w:rsid w:val="00D46D7B"/>
    <w:rsid w:val="00D53996"/>
    <w:rsid w:val="00D63B52"/>
    <w:rsid w:val="00D6504C"/>
    <w:rsid w:val="00D81C14"/>
    <w:rsid w:val="00DB7CA0"/>
    <w:rsid w:val="00DC0630"/>
    <w:rsid w:val="00DC5933"/>
    <w:rsid w:val="00DE03FF"/>
    <w:rsid w:val="00E16300"/>
    <w:rsid w:val="00E224B0"/>
    <w:rsid w:val="00E34959"/>
    <w:rsid w:val="00E37AD2"/>
    <w:rsid w:val="00E511BD"/>
    <w:rsid w:val="00E715E2"/>
    <w:rsid w:val="00E80100"/>
    <w:rsid w:val="00E87208"/>
    <w:rsid w:val="00E91BE0"/>
    <w:rsid w:val="00E9250A"/>
    <w:rsid w:val="00E979A1"/>
    <w:rsid w:val="00EA615E"/>
    <w:rsid w:val="00EC0BC3"/>
    <w:rsid w:val="00EE1782"/>
    <w:rsid w:val="00EE5C56"/>
    <w:rsid w:val="00EE64CE"/>
    <w:rsid w:val="00EF1CE8"/>
    <w:rsid w:val="00EF3817"/>
    <w:rsid w:val="00F310D2"/>
    <w:rsid w:val="00F435C6"/>
    <w:rsid w:val="00F54323"/>
    <w:rsid w:val="00FC4CC5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 fillcolor="none [2409]" stroke="f" strokecolor="none [1951]">
      <v:fill color="none [2409]"/>
      <v:stroke color="none [1951]" on="f"/>
      <v:shadow color="#868686"/>
      <o:colormru v:ext="edit" colors="#bfd1e7,#fc6,#900,#930,#eed692,#365f91"/>
      <o:colormenu v:ext="edit" fillcolor="none [2409]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793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1"/>
    <w:uiPriority w:val="99"/>
    <w:semiHidden/>
    <w:unhideWhenUsed/>
    <w:rsid w:val="000F27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24C7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67793"/>
    <w:pPr>
      <w:ind w:left="720"/>
      <w:contextualSpacing/>
    </w:p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0F2760"/>
    <w:rPr>
      <w:rFonts w:ascii="Tahoma" w:hAnsi="Tahoma" w:cs="Tahoma"/>
      <w:sz w:val="16"/>
      <w:szCs w:val="16"/>
    </w:rPr>
  </w:style>
  <w:style w:type="character" w:customStyle="1" w:styleId="object">
    <w:name w:val="object"/>
    <w:basedOn w:val="Policepardfaut"/>
    <w:rsid w:val="00DC0630"/>
  </w:style>
  <w:style w:type="character" w:styleId="Lienhypertexte">
    <w:name w:val="Hyperlink"/>
    <w:basedOn w:val="Policepardfaut"/>
    <w:uiPriority w:val="99"/>
    <w:semiHidden/>
    <w:unhideWhenUsed/>
    <w:rsid w:val="00DC06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7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gif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1497</Characters>
  <Application>Microsoft Macintosh Word</Application>
  <DocSecurity>0</DocSecurity>
  <Lines>12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Panthéon Sorbonne Paris 1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Chamagne Pauline</dc:creator>
  <cp:lastModifiedBy>Agnes ROBIN</cp:lastModifiedBy>
  <cp:revision>3</cp:revision>
  <cp:lastPrinted>2015-02-27T13:43:00Z</cp:lastPrinted>
  <dcterms:created xsi:type="dcterms:W3CDTF">2016-02-19T14:57:00Z</dcterms:created>
  <dcterms:modified xsi:type="dcterms:W3CDTF">2016-02-19T16:19:00Z</dcterms:modified>
</cp:coreProperties>
</file>